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D0D4" w14:textId="0451C398" w:rsidR="005E4947" w:rsidRPr="005E4947" w:rsidRDefault="005E4947" w:rsidP="005E4947">
      <w:pPr>
        <w:pStyle w:val="Heading1"/>
      </w:pPr>
      <w:r w:rsidRPr="005E4947">
        <w:t>Zoom Lesson Planner</w:t>
      </w:r>
    </w:p>
    <w:p w14:paraId="44FF2827" w14:textId="4ADBA821" w:rsidR="00A87E22" w:rsidRPr="005E4947" w:rsidRDefault="000E0807" w:rsidP="005E4947">
      <w:pPr>
        <w:pStyle w:val="Heading2"/>
      </w:pPr>
      <w:r w:rsidRPr="005E4947">
        <w:t>Before the Zoom session</w:t>
      </w:r>
    </w:p>
    <w:p w14:paraId="5FEC57BE" w14:textId="30D57042" w:rsidR="000E0807" w:rsidRDefault="000E0807" w:rsidP="0030502D">
      <w:pPr>
        <w:pStyle w:val="ListParagraph"/>
        <w:numPr>
          <w:ilvl w:val="0"/>
          <w:numId w:val="1"/>
        </w:numPr>
      </w:pPr>
      <w:r>
        <w:t xml:space="preserve">Decide on ground rules and how to manage communication including student questions. </w:t>
      </w:r>
    </w:p>
    <w:p w14:paraId="5F6AC9A0" w14:textId="2E2C74A1" w:rsidR="0030502D" w:rsidRDefault="0030502D" w:rsidP="0030502D">
      <w:pPr>
        <w:pStyle w:val="ListParagraph"/>
        <w:numPr>
          <w:ilvl w:val="0"/>
          <w:numId w:val="1"/>
        </w:numPr>
      </w:pPr>
      <w:r>
        <w:t xml:space="preserve">Decide if you will record and share a recording of the Zoom </w:t>
      </w:r>
      <w:r w:rsidR="009347EC">
        <w:t>session</w:t>
      </w:r>
      <w:r>
        <w:t xml:space="preserve">. </w:t>
      </w:r>
    </w:p>
    <w:p w14:paraId="23AC73F4" w14:textId="1ECF0CAE" w:rsidR="000E0807" w:rsidRDefault="000E0807" w:rsidP="0030502D">
      <w:pPr>
        <w:pStyle w:val="ListParagraph"/>
        <w:numPr>
          <w:ilvl w:val="0"/>
          <w:numId w:val="1"/>
        </w:numPr>
      </w:pPr>
      <w:r>
        <w:t xml:space="preserve">To prevent accidentally sharing sensitive data, close out programs you will not be using. Log out of web sites with sensitive student data (such as </w:t>
      </w:r>
      <w:proofErr w:type="spellStart"/>
      <w:r>
        <w:t>eStaff</w:t>
      </w:r>
      <w:proofErr w:type="spellEnd"/>
      <w:r>
        <w:t>, Canvas)</w:t>
      </w:r>
      <w:r w:rsidR="005E4947">
        <w:t xml:space="preserve"> if possible. </w:t>
      </w:r>
    </w:p>
    <w:p w14:paraId="47396BF9" w14:textId="670DEB81" w:rsidR="000E0807" w:rsidRDefault="000E0807" w:rsidP="0030502D">
      <w:pPr>
        <w:pStyle w:val="ListParagraph"/>
        <w:numPr>
          <w:ilvl w:val="0"/>
          <w:numId w:val="1"/>
        </w:numPr>
      </w:pPr>
      <w:r>
        <w:t>Open any programs or files that you intend to share within the Zoom session. Opening these files beforehand will save time during the live session.</w:t>
      </w:r>
      <w:r w:rsidR="005E4947">
        <w:t xml:space="preserve"> </w:t>
      </w:r>
    </w:p>
    <w:p w14:paraId="68EBD19B" w14:textId="26255463" w:rsidR="000E0807" w:rsidRDefault="000E0807" w:rsidP="0030502D">
      <w:pPr>
        <w:pStyle w:val="ListParagraph"/>
        <w:numPr>
          <w:ilvl w:val="0"/>
          <w:numId w:val="1"/>
        </w:numPr>
      </w:pPr>
      <w:r>
        <w:t xml:space="preserve">Consider creating one or more polls to make your Zoom session more interactive. </w:t>
      </w:r>
      <w:r w:rsidR="00981711">
        <w:t xml:space="preserve">Consider the use of breakout rooms to support small group discussions. </w:t>
      </w:r>
      <w:r>
        <w:t xml:space="preserve"> </w:t>
      </w:r>
    </w:p>
    <w:p w14:paraId="79DF12C1" w14:textId="15A41BB3" w:rsidR="0030502D" w:rsidRDefault="0030502D" w:rsidP="0030502D">
      <w:pPr>
        <w:pStyle w:val="ListParagraph"/>
        <w:numPr>
          <w:ilvl w:val="0"/>
          <w:numId w:val="1"/>
        </w:numPr>
      </w:pPr>
      <w:r>
        <w:t xml:space="preserve">If you would like to try out your lesson plan with an instructional designer role-playing as a student, e-mail </w:t>
      </w:r>
      <w:hyperlink r:id="rId5" w:history="1">
        <w:r w:rsidRPr="00D90287">
          <w:rPr>
            <w:rStyle w:val="Hyperlink"/>
          </w:rPr>
          <w:t>idteam@sfcollege.edu</w:t>
        </w:r>
      </w:hyperlink>
      <w:r>
        <w:t xml:space="preserve"> to schedule a session. We love these interactions!</w:t>
      </w:r>
    </w:p>
    <w:p w14:paraId="1DBB7075" w14:textId="243F70C1" w:rsidR="000E0807" w:rsidRPr="000E0807" w:rsidRDefault="000E0807" w:rsidP="005E4947">
      <w:pPr>
        <w:pStyle w:val="Heading2"/>
      </w:pPr>
      <w:r w:rsidRPr="000E0807">
        <w:t>Starting the session</w:t>
      </w:r>
    </w:p>
    <w:p w14:paraId="0214A289" w14:textId="619BD75E" w:rsidR="0030502D" w:rsidRDefault="000E0807" w:rsidP="0030502D">
      <w:pPr>
        <w:pStyle w:val="ListParagraph"/>
        <w:numPr>
          <w:ilvl w:val="0"/>
          <w:numId w:val="2"/>
        </w:numPr>
      </w:pPr>
      <w:r>
        <w:t>Share your ground rules</w:t>
      </w:r>
      <w:r w:rsidR="005E4947">
        <w:t xml:space="preserve"> (sometimes called community guidelines)</w:t>
      </w:r>
    </w:p>
    <w:p w14:paraId="695BE4D4" w14:textId="1C109832" w:rsidR="0030502D" w:rsidRDefault="0030502D" w:rsidP="0030502D">
      <w:pPr>
        <w:pStyle w:val="ListParagraph"/>
        <w:numPr>
          <w:ilvl w:val="0"/>
          <w:numId w:val="2"/>
        </w:numPr>
      </w:pPr>
      <w:r>
        <w:t xml:space="preserve">Indicate if the session will be recorded and available for </w:t>
      </w:r>
      <w:r w:rsidR="003F5354">
        <w:t>review</w:t>
      </w:r>
      <w:r w:rsidR="005E4947">
        <w:t>.</w:t>
      </w:r>
    </w:p>
    <w:p w14:paraId="20A3C478" w14:textId="08A51ECA" w:rsidR="0030502D" w:rsidRDefault="000E0807" w:rsidP="0030502D">
      <w:pPr>
        <w:pStyle w:val="ListParagraph"/>
        <w:numPr>
          <w:ilvl w:val="0"/>
          <w:numId w:val="2"/>
        </w:numPr>
      </w:pPr>
      <w:r>
        <w:t>Indicate how best for students to communicate</w:t>
      </w:r>
      <w:r w:rsidR="005E4947">
        <w:t xml:space="preserve"> or ask questions.</w:t>
      </w:r>
    </w:p>
    <w:p w14:paraId="496C24B5" w14:textId="54C918FB" w:rsidR="0030502D" w:rsidRDefault="000E0807" w:rsidP="0030502D">
      <w:pPr>
        <w:pStyle w:val="ListParagraph"/>
        <w:numPr>
          <w:ilvl w:val="0"/>
          <w:numId w:val="2"/>
        </w:numPr>
      </w:pPr>
      <w:r>
        <w:t xml:space="preserve">Indicate if you will be actively monitoring the text chat. </w:t>
      </w:r>
    </w:p>
    <w:p w14:paraId="356FA0C4" w14:textId="11E4CB89" w:rsidR="000E0807" w:rsidRDefault="000E0807" w:rsidP="0030502D">
      <w:pPr>
        <w:pStyle w:val="ListParagraph"/>
        <w:numPr>
          <w:ilvl w:val="0"/>
          <w:numId w:val="2"/>
        </w:numPr>
      </w:pPr>
      <w:r>
        <w:t xml:space="preserve">Ask students to “Raise Hand” from the participants </w:t>
      </w:r>
      <w:proofErr w:type="gramStart"/>
      <w:r>
        <w:t>area, if</w:t>
      </w:r>
      <w:proofErr w:type="gramEnd"/>
      <w:r>
        <w:t xml:space="preserve"> that is your preferenc</w:t>
      </w:r>
      <w:r w:rsidR="003F5354">
        <w:t>e.</w:t>
      </w:r>
    </w:p>
    <w:p w14:paraId="11610A35" w14:textId="11B45FC4" w:rsidR="005E4947" w:rsidRDefault="005E4947" w:rsidP="0030502D">
      <w:pPr>
        <w:pStyle w:val="ListParagraph"/>
        <w:numPr>
          <w:ilvl w:val="0"/>
          <w:numId w:val="2"/>
        </w:numPr>
      </w:pPr>
      <w:r>
        <w:t>Review one or more key points from the previous session</w:t>
      </w:r>
    </w:p>
    <w:p w14:paraId="253B7897" w14:textId="03C47EC1" w:rsidR="0030502D" w:rsidRPr="0030502D" w:rsidRDefault="0030502D" w:rsidP="005E4947">
      <w:pPr>
        <w:pStyle w:val="Heading2"/>
      </w:pPr>
      <w:r w:rsidRPr="0030502D">
        <w:t>During the session</w:t>
      </w:r>
    </w:p>
    <w:p w14:paraId="1D719F1D" w14:textId="0C2F66BA" w:rsidR="0030502D" w:rsidRDefault="0030502D">
      <w:r>
        <w:t>If lecturing, aim to break every 10-15 minutes and invite questions or reflections. A “reflection” is a comment wherein a student makes a personal connection with the learning material. Pose questions periodically. Invite students to respond in a few words using the text chat feature.</w:t>
      </w:r>
      <w:r w:rsidR="005E4947">
        <w:t xml:space="preserve"> If brainstorming, use the whiteboard or share a document to note </w:t>
      </w:r>
      <w:proofErr w:type="gramStart"/>
      <w:r w:rsidR="005E4947">
        <w:t>all of</w:t>
      </w:r>
      <w:proofErr w:type="gramEnd"/>
      <w:r w:rsidR="005E4947">
        <w:t xml:space="preserve"> the ideas from your students. </w:t>
      </w:r>
    </w:p>
    <w:p w14:paraId="62611DA0" w14:textId="703A1DC6" w:rsidR="0030502D" w:rsidRPr="0030502D" w:rsidRDefault="0030502D" w:rsidP="005E4947">
      <w:pPr>
        <w:pStyle w:val="Heading2"/>
      </w:pPr>
      <w:r w:rsidRPr="0030502D">
        <w:t>Ending the session</w:t>
      </w:r>
    </w:p>
    <w:p w14:paraId="00952B65" w14:textId="4F11B1AC" w:rsidR="0030502D" w:rsidRDefault="0030502D">
      <w:r>
        <w:t>Devote at least five minutes to:</w:t>
      </w:r>
    </w:p>
    <w:p w14:paraId="7D760EC4" w14:textId="77777777" w:rsidR="0030502D" w:rsidRDefault="0030502D" w:rsidP="0030502D">
      <w:pPr>
        <w:pStyle w:val="ListParagraph"/>
        <w:numPr>
          <w:ilvl w:val="0"/>
          <w:numId w:val="3"/>
        </w:numPr>
      </w:pPr>
      <w:r>
        <w:t>Re-state key points from the lesson</w:t>
      </w:r>
    </w:p>
    <w:p w14:paraId="05FC5815" w14:textId="277F4268" w:rsidR="0030502D" w:rsidRDefault="0030502D" w:rsidP="0030502D">
      <w:pPr>
        <w:pStyle w:val="ListParagraph"/>
        <w:numPr>
          <w:ilvl w:val="0"/>
          <w:numId w:val="3"/>
        </w:numPr>
      </w:pPr>
      <w:r>
        <w:t>Invite student questions or reflection</w:t>
      </w:r>
      <w:r w:rsidR="005E4947">
        <w:t>s</w:t>
      </w:r>
    </w:p>
    <w:p w14:paraId="348DA65E" w14:textId="4FF81144" w:rsidR="004B578A" w:rsidRDefault="004B578A" w:rsidP="004B578A">
      <w:pPr>
        <w:pStyle w:val="ListParagraph"/>
        <w:numPr>
          <w:ilvl w:val="0"/>
          <w:numId w:val="3"/>
        </w:numPr>
      </w:pPr>
      <w:r>
        <w:t>Prompt students to write down three ideas or key concepts learned in the session</w:t>
      </w:r>
    </w:p>
    <w:p w14:paraId="0B4533FD" w14:textId="554BE658" w:rsidR="000E0807" w:rsidRDefault="009347EC" w:rsidP="004B578A">
      <w:pPr>
        <w:pStyle w:val="ListParagraph"/>
        <w:numPr>
          <w:ilvl w:val="0"/>
          <w:numId w:val="3"/>
        </w:numPr>
      </w:pPr>
      <w:r>
        <w:t>Provide guidance on next steps (upcoming assignments, due dates, etc.)</w:t>
      </w:r>
    </w:p>
    <w:p w14:paraId="5BD0A25F" w14:textId="7A3B420E" w:rsidR="004B578A" w:rsidRDefault="004B578A" w:rsidP="004B578A">
      <w:pPr>
        <w:pStyle w:val="ListParagraph"/>
        <w:numPr>
          <w:ilvl w:val="0"/>
          <w:numId w:val="3"/>
        </w:numPr>
      </w:pPr>
      <w:r>
        <w:t>Stop the recording</w:t>
      </w:r>
      <w:r w:rsidR="005E4947">
        <w:t>, if applicable</w:t>
      </w:r>
    </w:p>
    <w:p w14:paraId="70C79A64" w14:textId="627403BD" w:rsidR="004B578A" w:rsidRPr="005E4947" w:rsidRDefault="004B578A" w:rsidP="005E4947">
      <w:pPr>
        <w:pStyle w:val="Heading2"/>
      </w:pPr>
      <w:r w:rsidRPr="005E4947">
        <w:t>After the session</w:t>
      </w:r>
    </w:p>
    <w:p w14:paraId="17C05B2E" w14:textId="07406D25" w:rsidR="004B578A" w:rsidRDefault="005E4947" w:rsidP="005E4947">
      <w:pPr>
        <w:pStyle w:val="ListParagraph"/>
        <w:numPr>
          <w:ilvl w:val="0"/>
          <w:numId w:val="4"/>
        </w:numPr>
      </w:pPr>
      <w:r>
        <w:t>Place your recording link into your Canvas course, if applicable</w:t>
      </w:r>
    </w:p>
    <w:p w14:paraId="4DA7DDC3" w14:textId="1C1DCF2E" w:rsidR="005E4947" w:rsidRDefault="00140E1C" w:rsidP="005E4947">
      <w:pPr>
        <w:pStyle w:val="ListParagraph"/>
        <w:numPr>
          <w:ilvl w:val="0"/>
          <w:numId w:val="4"/>
        </w:numPr>
      </w:pPr>
      <w:r>
        <w:t xml:space="preserve">Reflect on the session for a few minutes, make note of any opportunities for improvement </w:t>
      </w:r>
    </w:p>
    <w:p w14:paraId="1DCE59D7" w14:textId="77777777" w:rsidR="005E4947" w:rsidRDefault="005E4947"/>
    <w:sectPr w:rsidR="005E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952CE"/>
    <w:multiLevelType w:val="hybridMultilevel"/>
    <w:tmpl w:val="E732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6CEF"/>
    <w:multiLevelType w:val="hybridMultilevel"/>
    <w:tmpl w:val="B4A0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2C97"/>
    <w:multiLevelType w:val="hybridMultilevel"/>
    <w:tmpl w:val="981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03B"/>
    <w:multiLevelType w:val="hybridMultilevel"/>
    <w:tmpl w:val="25C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3"/>
    <w:rsid w:val="000E0807"/>
    <w:rsid w:val="00140E1C"/>
    <w:rsid w:val="0030502D"/>
    <w:rsid w:val="003400D3"/>
    <w:rsid w:val="003F5354"/>
    <w:rsid w:val="004B578A"/>
    <w:rsid w:val="005E4947"/>
    <w:rsid w:val="009347EC"/>
    <w:rsid w:val="00981711"/>
    <w:rsid w:val="00A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5F04"/>
  <w15:chartTrackingRefBased/>
  <w15:docId w15:val="{E98F66BC-D846-4D2C-B425-024FABD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947"/>
    <w:pPr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4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8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0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4947"/>
    <w:rPr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E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team@sf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Sheppard</dc:creator>
  <cp:keywords/>
  <dc:description/>
  <cp:lastModifiedBy>Andrew Sheppard</cp:lastModifiedBy>
  <cp:revision>5</cp:revision>
  <dcterms:created xsi:type="dcterms:W3CDTF">2020-06-22T17:54:00Z</dcterms:created>
  <dcterms:modified xsi:type="dcterms:W3CDTF">2020-06-25T18:46:00Z</dcterms:modified>
</cp:coreProperties>
</file>