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C5AF1" w:rsidR="00BB42F8" w:rsidP="004C5AF1" w:rsidRDefault="00CB5CFC" w14:paraId="2EDAEA10" w14:textId="71D0BF98">
      <w:pPr>
        <w:jc w:val="center"/>
        <w:rPr>
          <w:b/>
          <w:bCs/>
        </w:rPr>
      </w:pPr>
      <w:r w:rsidRPr="004C5AF1">
        <w:rPr>
          <w:b/>
          <w:bCs/>
        </w:rPr>
        <w:t>FERPA</w:t>
      </w:r>
      <w:r w:rsidRPr="004C5AF1" w:rsidR="00D472CC">
        <w:rPr>
          <w:b/>
          <w:bCs/>
        </w:rPr>
        <w:t xml:space="preserve"> Compliance Guidelines</w:t>
      </w:r>
    </w:p>
    <w:p w:rsidR="00897B19" w:rsidRDefault="00DE26F4" w14:paraId="74BA8981" w14:textId="3928B28A">
      <w:r>
        <w:t xml:space="preserve">All of the aspects listed below must be done in every course seeking merging. Courses that do not comply will be ineligible </w:t>
      </w:r>
      <w:r w:rsidR="00676A95">
        <w:t xml:space="preserve">for </w:t>
      </w:r>
      <w:r w:rsidR="00CB5CFC">
        <w:t>m</w:t>
      </w:r>
      <w:r w:rsidR="00676A95">
        <w:t>erg</w:t>
      </w:r>
      <w:r w:rsidR="00CB5CFC">
        <w:t>ing</w:t>
      </w:r>
      <w:r w:rsidR="00676A95">
        <w:t xml:space="preserve">. </w:t>
      </w:r>
    </w:p>
    <w:p w:rsidRPr="0039671E" w:rsidR="0039671E" w:rsidP="0039671E" w:rsidRDefault="0039671E" w14:paraId="43901C1B" w14:textId="429C5045">
      <w:pPr>
        <w:pStyle w:val="Heading1"/>
        <w:rPr>
          <w:sz w:val="24"/>
          <w:szCs w:val="24"/>
        </w:rPr>
      </w:pPr>
      <w:r w:rsidRPr="0039671E">
        <w:rPr>
          <w:sz w:val="24"/>
          <w:szCs w:val="24"/>
        </w:rPr>
        <w:t>Collaborations</w:t>
      </w:r>
    </w:p>
    <w:p w:rsidR="0039671E" w:rsidRDefault="0039671E" w14:paraId="01C035AC" w14:textId="0AB5F6BB">
      <w:r>
        <w:t>Must be hidden in the course menu so that students cannot see other students from different sections.</w:t>
      </w:r>
    </w:p>
    <w:p w:rsidRPr="0039671E" w:rsidR="0039671E" w:rsidP="0039671E" w:rsidRDefault="0039671E" w14:paraId="01C71F95" w14:textId="5C373672">
      <w:pPr>
        <w:pStyle w:val="Heading1"/>
        <w:rPr>
          <w:sz w:val="24"/>
          <w:szCs w:val="24"/>
        </w:rPr>
      </w:pPr>
      <w:r w:rsidRPr="0039671E">
        <w:rPr>
          <w:sz w:val="24"/>
          <w:szCs w:val="24"/>
        </w:rPr>
        <w:t>Chat</w:t>
      </w:r>
    </w:p>
    <w:p w:rsidR="0039671E" w:rsidRDefault="0039671E" w14:paraId="4D30A0BC" w14:textId="061469DC">
      <w:r>
        <w:t>Must be hidden in the course menu so that students cannot see other students from different sections.</w:t>
      </w:r>
    </w:p>
    <w:p w:rsidRPr="004C5AF1" w:rsidR="00DE6947" w:rsidP="004C5AF1" w:rsidRDefault="00DE6947" w14:paraId="585FB0D5" w14:textId="6A0FC074">
      <w:pPr>
        <w:pStyle w:val="Heading1"/>
        <w:rPr>
          <w:sz w:val="24"/>
          <w:szCs w:val="24"/>
        </w:rPr>
      </w:pPr>
      <w:r w:rsidRPr="004C5AF1">
        <w:rPr>
          <w:sz w:val="24"/>
          <w:szCs w:val="24"/>
        </w:rPr>
        <w:t>People</w:t>
      </w:r>
    </w:p>
    <w:p w:rsidR="0039671E" w:rsidP="0039671E" w:rsidRDefault="0039671E" w14:paraId="6FEE72BE" w14:textId="77777777">
      <w:r>
        <w:t>Must be hidden in the course menu so that students cannot see other students from different sections.</w:t>
      </w:r>
    </w:p>
    <w:p w:rsidRPr="004C5AF1" w:rsidR="00D472CC" w:rsidP="004C5AF1" w:rsidRDefault="00B3310F" w14:paraId="1477E0BB" w14:textId="168DC8DE">
      <w:pPr>
        <w:pStyle w:val="Heading1"/>
        <w:rPr>
          <w:sz w:val="24"/>
          <w:szCs w:val="24"/>
        </w:rPr>
      </w:pPr>
      <w:r w:rsidRPr="004C5AF1">
        <w:rPr>
          <w:sz w:val="24"/>
          <w:szCs w:val="24"/>
        </w:rPr>
        <w:t>Discussions</w:t>
      </w:r>
    </w:p>
    <w:p w:rsidR="00B3310F" w:rsidP="004C5AF1" w:rsidRDefault="00B3310F" w14:paraId="7A3536EF" w14:textId="50F87525">
      <w:r>
        <w:t xml:space="preserve">Must be </w:t>
      </w:r>
      <w:r w:rsidR="00037FF4">
        <w:t xml:space="preserve">a </w:t>
      </w:r>
      <w:r>
        <w:t xml:space="preserve">duplicate assignment </w:t>
      </w:r>
      <w:r w:rsidR="002C07BF">
        <w:t>or</w:t>
      </w:r>
      <w:r w:rsidR="00DB4DDA">
        <w:t xml:space="preserve"> </w:t>
      </w:r>
      <w:r>
        <w:t xml:space="preserve">defined </w:t>
      </w:r>
      <w:r w:rsidR="00037FF4">
        <w:t xml:space="preserve">by </w:t>
      </w:r>
      <w:r>
        <w:t>Section Groups</w:t>
      </w:r>
      <w:r w:rsidR="008445F8">
        <w:t xml:space="preserve">. Students from different sections cannot </w:t>
      </w:r>
      <w:r w:rsidR="00A1052D">
        <w:t>participate</w:t>
      </w:r>
      <w:r w:rsidR="008445F8">
        <w:t xml:space="preserve"> in the same </w:t>
      </w:r>
      <w:r w:rsidR="00CB5CFC">
        <w:t>d</w:t>
      </w:r>
      <w:r w:rsidR="00A1052D">
        <w:t xml:space="preserve">iscussion. </w:t>
      </w:r>
      <w:r w:rsidR="00037FF4">
        <w:t>There</w:t>
      </w:r>
      <w:r w:rsidR="00CB5CFC">
        <w:t xml:space="preserve"> are two options for compliance: (a) create </w:t>
      </w:r>
      <w:r w:rsidR="002E1745">
        <w:t>separate discussions for each section</w:t>
      </w:r>
      <w:r w:rsidR="00CB5CFC">
        <w:t>,</w:t>
      </w:r>
      <w:r w:rsidR="002E1745">
        <w:t xml:space="preserve"> </w:t>
      </w:r>
      <w:r w:rsidR="00387AC6">
        <w:t xml:space="preserve">or </w:t>
      </w:r>
      <w:r w:rsidR="00CB5CFC">
        <w:t xml:space="preserve">(b) create </w:t>
      </w:r>
      <w:r w:rsidR="00387AC6">
        <w:t>Section Group</w:t>
      </w:r>
      <w:r w:rsidR="00CB5CFC">
        <w:t>s</w:t>
      </w:r>
      <w:r w:rsidR="00387AC6">
        <w:t xml:space="preserve"> and </w:t>
      </w:r>
      <w:r w:rsidR="00CB5CFC">
        <w:t xml:space="preserve">define </w:t>
      </w:r>
      <w:r w:rsidR="00387AC6">
        <w:t xml:space="preserve">each </w:t>
      </w:r>
      <w:r w:rsidR="00CB5CFC">
        <w:t>d</w:t>
      </w:r>
      <w:r w:rsidR="00387AC6">
        <w:t xml:space="preserve">iscussion as a group </w:t>
      </w:r>
      <w:r w:rsidR="00CB5CFC">
        <w:t>d</w:t>
      </w:r>
      <w:r w:rsidR="00B763B1">
        <w:t xml:space="preserve">iscussion. </w:t>
      </w:r>
    </w:p>
    <w:p w:rsidRPr="004C5AF1" w:rsidR="002C07BF" w:rsidP="004C5AF1" w:rsidRDefault="00B3310F" w14:paraId="48AD7FD0" w14:textId="59BB3A13">
      <w:pPr>
        <w:pStyle w:val="Heading1"/>
        <w:rPr>
          <w:sz w:val="24"/>
          <w:szCs w:val="24"/>
        </w:rPr>
      </w:pPr>
      <w:hyperlink r:id="R9d85b0548c5f400e">
        <w:r w:rsidRPr="44F72C5F" w:rsidR="00B3310F">
          <w:rPr>
            <w:rStyle w:val="Hyperlink"/>
            <w:sz w:val="24"/>
            <w:szCs w:val="24"/>
          </w:rPr>
          <w:t>Announcement</w:t>
        </w:r>
        <w:r w:rsidRPr="44F72C5F" w:rsidR="0039671E">
          <w:rPr>
            <w:rStyle w:val="Hyperlink"/>
            <w:sz w:val="24"/>
            <w:szCs w:val="24"/>
          </w:rPr>
          <w:t>s</w:t>
        </w:r>
      </w:hyperlink>
      <w:r w:rsidRPr="44F72C5F" w:rsidR="00B3310F">
        <w:rPr>
          <w:sz w:val="24"/>
          <w:szCs w:val="24"/>
        </w:rPr>
        <w:t xml:space="preserve"> </w:t>
      </w:r>
      <w:r w:rsidRPr="44F72C5F" w:rsidR="23404F41">
        <w:rPr>
          <w:sz w:val="24"/>
          <w:szCs w:val="24"/>
        </w:rPr>
        <w:t xml:space="preserve">(Use link for </w:t>
      </w:r>
      <w:r w:rsidRPr="44F72C5F" w:rsidR="23404F41">
        <w:rPr>
          <w:sz w:val="24"/>
          <w:szCs w:val="24"/>
        </w:rPr>
        <w:t>step-by-step</w:t>
      </w:r>
      <w:r w:rsidRPr="44F72C5F" w:rsidR="23404F41">
        <w:rPr>
          <w:sz w:val="24"/>
          <w:szCs w:val="24"/>
        </w:rPr>
        <w:t xml:space="preserve"> instructions)</w:t>
      </w:r>
    </w:p>
    <w:p w:rsidR="00B3310F" w:rsidP="004C5AF1" w:rsidRDefault="00CB5CFC" w14:paraId="1D247050" w14:textId="0F3055EB">
      <w:r>
        <w:t xml:space="preserve">Must check the box that says </w:t>
      </w:r>
      <w:r w:rsidR="002C07BF">
        <w:t>“</w:t>
      </w:r>
      <w:r w:rsidRPr="00CB5CFC">
        <w:t>Disable comments on announcements</w:t>
      </w:r>
      <w:r w:rsidR="002C07BF">
        <w:t xml:space="preserve">” in </w:t>
      </w:r>
      <w:r>
        <w:t>S</w:t>
      </w:r>
      <w:r w:rsidR="002C07BF">
        <w:t>ettings</w:t>
      </w:r>
      <w:r w:rsidR="00B763B1">
        <w:t xml:space="preserve">. This is an option </w:t>
      </w:r>
      <w:r>
        <w:t>within Settings using the C</w:t>
      </w:r>
      <w:r w:rsidR="00B763B1">
        <w:t xml:space="preserve">ourse </w:t>
      </w:r>
      <w:r w:rsidR="00405A6C">
        <w:t>Details</w:t>
      </w:r>
      <w:r>
        <w:t xml:space="preserve"> tab</w:t>
      </w:r>
      <w:r w:rsidR="00405A6C">
        <w:t xml:space="preserve">. </w:t>
      </w:r>
      <w:r>
        <w:t>If students can see replies from other students who are in different sections, this is a violation.</w:t>
      </w:r>
    </w:p>
    <w:p w:rsidRPr="004C5AF1" w:rsidR="002C07BF" w:rsidP="004C5AF1" w:rsidRDefault="00B3310F" w14:paraId="6B8BC0D0" w14:textId="6E0401F3">
      <w:pPr>
        <w:pStyle w:val="Heading1"/>
        <w:rPr>
          <w:sz w:val="24"/>
          <w:szCs w:val="24"/>
        </w:rPr>
      </w:pPr>
      <w:r w:rsidRPr="004C5AF1">
        <w:rPr>
          <w:sz w:val="24"/>
          <w:szCs w:val="24"/>
        </w:rPr>
        <w:t xml:space="preserve">Zoom </w:t>
      </w:r>
    </w:p>
    <w:p w:rsidR="00B3310F" w:rsidP="004C5AF1" w:rsidRDefault="00CB5CFC" w14:paraId="0B615280" w14:textId="65DD99D9">
      <w:r>
        <w:t>Must have s</w:t>
      </w:r>
      <w:r w:rsidR="00B3310F">
        <w:t xml:space="preserve">eparate </w:t>
      </w:r>
      <w:r>
        <w:t>Z</w:t>
      </w:r>
      <w:r w:rsidR="00405A6C">
        <w:t xml:space="preserve">oom </w:t>
      </w:r>
      <w:r w:rsidR="00B3310F">
        <w:t>sessions for each section</w:t>
      </w:r>
      <w:r>
        <w:t xml:space="preserve"> (</w:t>
      </w:r>
      <w:r w:rsidR="00DE26F4">
        <w:t xml:space="preserve">you </w:t>
      </w:r>
      <w:r>
        <w:t>cannot have students from different sections attend the same meeting but at different times)</w:t>
      </w:r>
      <w:r w:rsidR="00B85A25">
        <w:t xml:space="preserve">. </w:t>
      </w:r>
      <w:r w:rsidR="00037FF4">
        <w:t>S</w:t>
      </w:r>
      <w:r w:rsidR="00B85A25">
        <w:t>tudent</w:t>
      </w:r>
      <w:r>
        <w:t>s</w:t>
      </w:r>
      <w:r w:rsidR="00B85A25">
        <w:t xml:space="preserve"> should have access only to </w:t>
      </w:r>
      <w:r>
        <w:t xml:space="preserve">the </w:t>
      </w:r>
      <w:r w:rsidR="00B85A25">
        <w:t xml:space="preserve">times and dates related to their </w:t>
      </w:r>
      <w:r w:rsidR="008A05D9">
        <w:t xml:space="preserve">section. </w:t>
      </w:r>
      <w:r>
        <w:t xml:space="preserve">If you record a session, only make the video available to the specific section. </w:t>
      </w:r>
      <w:r w:rsidR="00B3310F">
        <w:t xml:space="preserve">Groups can be used </w:t>
      </w:r>
      <w:r>
        <w:t>to share videos</w:t>
      </w:r>
      <w:r w:rsidR="00B3310F">
        <w:t xml:space="preserve">. </w:t>
      </w:r>
    </w:p>
    <w:sectPr w:rsidR="00B331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CC"/>
    <w:rsid w:val="00037FF4"/>
    <w:rsid w:val="000B5F9E"/>
    <w:rsid w:val="002C07BF"/>
    <w:rsid w:val="002E1745"/>
    <w:rsid w:val="00387AC6"/>
    <w:rsid w:val="0039671E"/>
    <w:rsid w:val="00405A6C"/>
    <w:rsid w:val="004C5AF1"/>
    <w:rsid w:val="00676A95"/>
    <w:rsid w:val="008445F8"/>
    <w:rsid w:val="00897B19"/>
    <w:rsid w:val="008A05D9"/>
    <w:rsid w:val="00A1052D"/>
    <w:rsid w:val="00B3310F"/>
    <w:rsid w:val="00B570B0"/>
    <w:rsid w:val="00B763B1"/>
    <w:rsid w:val="00B85A25"/>
    <w:rsid w:val="00CB5CFC"/>
    <w:rsid w:val="00D472CC"/>
    <w:rsid w:val="00DB4DDA"/>
    <w:rsid w:val="00DE26F4"/>
    <w:rsid w:val="00DE6947"/>
    <w:rsid w:val="00E027D5"/>
    <w:rsid w:val="00E30F22"/>
    <w:rsid w:val="00F27C5B"/>
    <w:rsid w:val="23404F41"/>
    <w:rsid w:val="44F72C5F"/>
    <w:rsid w:val="6C2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5003"/>
  <w15:chartTrackingRefBased/>
  <w15:docId w15:val="{49020FAA-7FAE-4076-9BFA-3721C1D0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A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C5AF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ommunity.canvaslms.com/t5/Instructor-Guide/How-do-I-disable-announcement-replies-for-an-entire-course/ta-p/904" TargetMode="External" Id="R9d85b0548c5f40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07B9D113EC6449C8ED9586488D881" ma:contentTypeVersion="12" ma:contentTypeDescription="Create a new document." ma:contentTypeScope="" ma:versionID="a5651197fcc16f08eed409f59b48fb01">
  <xsd:schema xmlns:xsd="http://www.w3.org/2001/XMLSchema" xmlns:xs="http://www.w3.org/2001/XMLSchema" xmlns:p="http://schemas.microsoft.com/office/2006/metadata/properties" xmlns:ns2="bea33f53-bb05-427c-8f01-29ef9e0ed7c1" xmlns:ns3="18671c2e-3414-44e8-a6c6-bb0935f232b9" targetNamespace="http://schemas.microsoft.com/office/2006/metadata/properties" ma:root="true" ma:fieldsID="d77c4d7070d7cddf8404c85dabe8439e" ns2:_="" ns3:_="">
    <xsd:import namespace="bea33f53-bb05-427c-8f01-29ef9e0ed7c1"/>
    <xsd:import namespace="18671c2e-3414-44e8-a6c6-bb0935f23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3f53-bb05-427c-8f01-29ef9e0ed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1c2e-3414-44e8-a6c6-bb0935f23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86218-5A30-4C89-8E9A-EE0228EDA4D4}"/>
</file>

<file path=customXml/itemProps2.xml><?xml version="1.0" encoding="utf-8"?>
<ds:datastoreItem xmlns:ds="http://schemas.openxmlformats.org/officeDocument/2006/customXml" ds:itemID="{313EF04C-AA57-483F-BA7B-FBC967950130}"/>
</file>

<file path=customXml/itemProps3.xml><?xml version="1.0" encoding="utf-8"?>
<ds:datastoreItem xmlns:ds="http://schemas.openxmlformats.org/officeDocument/2006/customXml" ds:itemID="{FC32F0B4-E6C9-437D-90E4-F9694993F9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Zona Gale</dc:creator>
  <keywords/>
  <dc:description/>
  <lastModifiedBy>Zona Gale</lastModifiedBy>
  <revision>6</revision>
  <dcterms:created xsi:type="dcterms:W3CDTF">2021-07-19T13:04:00.0000000Z</dcterms:created>
  <dcterms:modified xsi:type="dcterms:W3CDTF">2021-08-05T14:04:54.7489063Z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0x01010096F07B9D113EC6449C8ED9586488D881</vt:lpwstr>
  </property>
</Properties>
</file>