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71B4" w14:textId="5D1E516E" w:rsidR="00824448" w:rsidRDefault="007D1776">
      <w:r>
        <w:rPr>
          <w:rFonts w:asciiTheme="minorHAnsi" w:hAnsiTheme="minorHAnsi" w:cstheme="minorHAnsi"/>
          <w:b/>
          <w:noProof/>
        </w:rPr>
        <w:drawing>
          <wp:anchor distT="0" distB="0" distL="114300" distR="114300" simplePos="0" relativeHeight="251658240" behindDoc="1" locked="0" layoutInCell="1" allowOverlap="1" wp14:anchorId="41CB9C6E" wp14:editId="11A16040">
            <wp:simplePos x="0" y="0"/>
            <wp:positionH relativeFrom="column">
              <wp:posOffset>-129540</wp:posOffset>
            </wp:positionH>
            <wp:positionV relativeFrom="paragraph">
              <wp:posOffset>165100</wp:posOffset>
            </wp:positionV>
            <wp:extent cx="2631440" cy="589915"/>
            <wp:effectExtent l="0" t="0" r="0" b="0"/>
            <wp:wrapTight wrapText="bothSides">
              <wp:wrapPolygon edited="0">
                <wp:start x="417" y="0"/>
                <wp:lineTo x="0" y="1860"/>
                <wp:lineTo x="0" y="15346"/>
                <wp:lineTo x="2085" y="20926"/>
                <wp:lineTo x="21475" y="20926"/>
                <wp:lineTo x="21475" y="3255"/>
                <wp:lineTo x="21266" y="2325"/>
                <wp:lineTo x="19703" y="0"/>
                <wp:lineTo x="4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acked blue.png"/>
                    <pic:cNvPicPr/>
                  </pic:nvPicPr>
                  <pic:blipFill>
                    <a:blip r:embed="rId5">
                      <a:extLst>
                        <a:ext uri="{28A0092B-C50C-407E-A947-70E740481C1C}">
                          <a14:useLocalDpi xmlns:a14="http://schemas.microsoft.com/office/drawing/2010/main" val="0"/>
                        </a:ext>
                      </a:extLst>
                    </a:blip>
                    <a:stretch>
                      <a:fillRect/>
                    </a:stretch>
                  </pic:blipFill>
                  <pic:spPr>
                    <a:xfrm>
                      <a:off x="0" y="0"/>
                      <a:ext cx="2631440" cy="589915"/>
                    </a:xfrm>
                    <a:prstGeom prst="rect">
                      <a:avLst/>
                    </a:prstGeom>
                  </pic:spPr>
                </pic:pic>
              </a:graphicData>
            </a:graphic>
            <wp14:sizeRelH relativeFrom="page">
              <wp14:pctWidth>0</wp14:pctWidth>
            </wp14:sizeRelH>
            <wp14:sizeRelV relativeFrom="page">
              <wp14:pctHeight>0</wp14:pctHeight>
            </wp14:sizeRelV>
          </wp:anchor>
        </w:drawing>
      </w:r>
    </w:p>
    <w:p w14:paraId="69E82EC6" w14:textId="77777777" w:rsidR="007D1776" w:rsidRDefault="007D1776" w:rsidP="002C26C9">
      <w:pPr>
        <w:jc w:val="right"/>
        <w:rPr>
          <w:rFonts w:asciiTheme="minorHAnsi" w:hAnsiTheme="minorHAnsi" w:cstheme="minorHAnsi"/>
          <w:b/>
        </w:rPr>
      </w:pPr>
    </w:p>
    <w:p w14:paraId="301ABE05" w14:textId="77777777" w:rsidR="007D1776" w:rsidRDefault="007D1776" w:rsidP="002C26C9">
      <w:pPr>
        <w:jc w:val="right"/>
        <w:rPr>
          <w:rFonts w:asciiTheme="minorHAnsi" w:hAnsiTheme="minorHAnsi" w:cstheme="minorHAnsi"/>
          <w:b/>
        </w:rPr>
      </w:pPr>
    </w:p>
    <w:p w14:paraId="36A7BD82" w14:textId="77777777" w:rsidR="007D1776" w:rsidRDefault="007D1776" w:rsidP="002C26C9">
      <w:pPr>
        <w:jc w:val="right"/>
        <w:rPr>
          <w:rFonts w:asciiTheme="minorHAnsi" w:hAnsiTheme="minorHAnsi" w:cstheme="minorHAnsi"/>
          <w:b/>
        </w:rPr>
      </w:pPr>
    </w:p>
    <w:p w14:paraId="09676205" w14:textId="2349326B" w:rsidR="002C26C9" w:rsidRPr="00815323" w:rsidRDefault="00CB4153" w:rsidP="002C26C9">
      <w:pPr>
        <w:jc w:val="right"/>
        <w:rPr>
          <w:rFonts w:ascii="Helvetica" w:hAnsi="Helvetica" w:cstheme="minorHAnsi"/>
          <w:b/>
        </w:rPr>
      </w:pPr>
      <w:r>
        <w:rPr>
          <w:rFonts w:ascii="Helvetica" w:hAnsi="Helvetica" w:cstheme="minorHAnsi"/>
          <w:b/>
        </w:rPr>
        <w:t>August 21</w:t>
      </w:r>
      <w:r w:rsidR="002C26C9" w:rsidRPr="00815323">
        <w:rPr>
          <w:rFonts w:ascii="Helvetica" w:hAnsi="Helvetica" w:cstheme="minorHAnsi"/>
          <w:b/>
        </w:rPr>
        <w:t>, 20</w:t>
      </w:r>
      <w:r w:rsidR="00AC0580" w:rsidRPr="00815323">
        <w:rPr>
          <w:rFonts w:ascii="Helvetica" w:hAnsi="Helvetica" w:cstheme="minorHAnsi"/>
          <w:b/>
        </w:rPr>
        <w:t>20</w:t>
      </w:r>
    </w:p>
    <w:p w14:paraId="5E2812C3" w14:textId="77777777" w:rsidR="002C26C9" w:rsidRPr="00815323" w:rsidRDefault="002C26C9" w:rsidP="002C26C9">
      <w:pPr>
        <w:jc w:val="right"/>
        <w:rPr>
          <w:rFonts w:ascii="Helvetica" w:hAnsi="Helvetica" w:cstheme="minorHAnsi"/>
          <w:b/>
        </w:rPr>
      </w:pPr>
      <w:r w:rsidRPr="00815323">
        <w:rPr>
          <w:rFonts w:ascii="Helvetica" w:hAnsi="Helvetica" w:cstheme="minorHAnsi"/>
          <w:b/>
        </w:rPr>
        <w:t>FOR IMMEDIATE RELEASE</w:t>
      </w:r>
    </w:p>
    <w:p w14:paraId="60EBF4DE" w14:textId="77777777" w:rsidR="002C26C9" w:rsidRPr="00815323" w:rsidRDefault="002C26C9">
      <w:pPr>
        <w:rPr>
          <w:rFonts w:ascii="Helvetica" w:hAnsi="Helvetica" w:cstheme="minorHAnsi"/>
          <w:b/>
        </w:rPr>
      </w:pPr>
      <w:r w:rsidRPr="00815323">
        <w:rPr>
          <w:rFonts w:ascii="Helvetica" w:hAnsi="Helvetica" w:cstheme="minorHAnsi"/>
          <w:b/>
        </w:rPr>
        <w:t>CONTACT:</w:t>
      </w:r>
    </w:p>
    <w:p w14:paraId="1D0B43DA" w14:textId="77777777" w:rsidR="006E729B" w:rsidRPr="00815323" w:rsidRDefault="002C26C9">
      <w:pPr>
        <w:rPr>
          <w:rFonts w:ascii="Helvetica" w:hAnsi="Helvetica" w:cstheme="minorHAnsi"/>
        </w:rPr>
      </w:pPr>
      <w:r w:rsidRPr="00815323">
        <w:rPr>
          <w:rFonts w:ascii="Helvetica" w:hAnsi="Helvetica" w:cstheme="minorHAnsi"/>
        </w:rPr>
        <w:t>Jay Anderson, Communications Manager</w:t>
      </w:r>
    </w:p>
    <w:p w14:paraId="571DBFDD" w14:textId="10E433E5" w:rsidR="002C26C9" w:rsidRPr="00815323" w:rsidRDefault="002C26C9">
      <w:pPr>
        <w:rPr>
          <w:rFonts w:ascii="Helvetica" w:hAnsi="Helvetica" w:cstheme="minorHAnsi"/>
        </w:rPr>
      </w:pPr>
      <w:r w:rsidRPr="00815323">
        <w:rPr>
          <w:rFonts w:ascii="Helvetica" w:hAnsi="Helvetica" w:cstheme="minorHAnsi"/>
        </w:rPr>
        <w:t>Communications &amp; Creative Services</w:t>
      </w:r>
    </w:p>
    <w:p w14:paraId="57FAFE65" w14:textId="77777777" w:rsidR="007C35ED" w:rsidRPr="00815323" w:rsidRDefault="00E401B6">
      <w:pPr>
        <w:rPr>
          <w:rFonts w:ascii="Helvetica" w:hAnsi="Helvetica" w:cstheme="minorHAnsi"/>
        </w:rPr>
      </w:pPr>
      <w:hyperlink r:id="rId6" w:history="1">
        <w:r w:rsidR="002C26C9" w:rsidRPr="00815323">
          <w:rPr>
            <w:rStyle w:val="Hyperlink"/>
            <w:rFonts w:ascii="Helvetica" w:hAnsi="Helvetica" w:cstheme="minorHAnsi"/>
          </w:rPr>
          <w:t>jay.anderson@sfcollege.edu</w:t>
        </w:r>
      </w:hyperlink>
      <w:r w:rsidR="002C26C9" w:rsidRPr="00815323">
        <w:rPr>
          <w:rFonts w:ascii="Helvetica" w:hAnsi="Helvetica" w:cstheme="minorHAnsi"/>
        </w:rPr>
        <w:t xml:space="preserve"> </w:t>
      </w:r>
    </w:p>
    <w:p w14:paraId="2B566B9C" w14:textId="05EA1EDB" w:rsidR="002C26C9" w:rsidRPr="00815323" w:rsidRDefault="002C26C9">
      <w:pPr>
        <w:rPr>
          <w:rFonts w:ascii="Helvetica" w:hAnsi="Helvetica" w:cstheme="minorHAnsi"/>
        </w:rPr>
      </w:pPr>
      <w:r w:rsidRPr="00815323">
        <w:rPr>
          <w:rFonts w:ascii="Helvetica" w:hAnsi="Helvetica" w:cstheme="minorHAnsi"/>
        </w:rPr>
        <w:t>352-381-3692</w:t>
      </w:r>
    </w:p>
    <w:p w14:paraId="01AE5BC1" w14:textId="1902A454" w:rsidR="002E42A8" w:rsidRPr="00815323" w:rsidRDefault="002E42A8">
      <w:pPr>
        <w:rPr>
          <w:rFonts w:ascii="Helvetica" w:hAnsi="Helvetica" w:cstheme="minorHAnsi"/>
        </w:rPr>
      </w:pPr>
    </w:p>
    <w:p w14:paraId="08DFFD16" w14:textId="1E2E25EC" w:rsidR="00CB4153" w:rsidRPr="00CB4153" w:rsidRDefault="00CB4153" w:rsidP="00CB4153">
      <w:pPr>
        <w:rPr>
          <w:rFonts w:ascii="Helvetica" w:hAnsi="Helvetica" w:cstheme="minorHAnsi"/>
          <w:b/>
        </w:rPr>
      </w:pPr>
      <w:r w:rsidRPr="00CB4153">
        <w:rPr>
          <w:rFonts w:ascii="Helvetica" w:hAnsi="Helvetica" w:cstheme="minorHAnsi"/>
          <w:b/>
        </w:rPr>
        <w:t>Santa Fe College to Honor Adjunct Faculty</w:t>
      </w:r>
    </w:p>
    <w:p w14:paraId="13FCF67C" w14:textId="77777777" w:rsidR="00CB4153" w:rsidRPr="00CB4153" w:rsidRDefault="00CB4153" w:rsidP="00CB4153">
      <w:pPr>
        <w:rPr>
          <w:rFonts w:ascii="Helvetica" w:hAnsi="Helvetica" w:cstheme="minorHAnsi"/>
        </w:rPr>
      </w:pPr>
    </w:p>
    <w:p w14:paraId="6A889D14" w14:textId="14528D85" w:rsidR="00CB4153" w:rsidRPr="00CB4153" w:rsidRDefault="00CB4153" w:rsidP="00CB4153">
      <w:pPr>
        <w:rPr>
          <w:rFonts w:ascii="Helvetica" w:hAnsi="Helvetica" w:cstheme="minorHAnsi"/>
        </w:rPr>
      </w:pPr>
      <w:r>
        <w:rPr>
          <w:rFonts w:ascii="Helvetica" w:hAnsi="Helvetica" w:cstheme="minorHAnsi"/>
        </w:rPr>
        <w:t>Gainesville, Florida</w:t>
      </w:r>
      <w:r w:rsidRPr="00CB4153">
        <w:rPr>
          <w:rFonts w:ascii="Helvetica" w:hAnsi="Helvetica" w:cstheme="minorHAnsi"/>
        </w:rPr>
        <w:t xml:space="preserve"> - Santa Fe College recognizes two adjunct faculty members with the annual Adjunct Excellence Award. This year’s honorees, Lanier Harper-Dickson and Amy E. </w:t>
      </w:r>
      <w:proofErr w:type="spellStart"/>
      <w:r w:rsidRPr="00CB4153">
        <w:rPr>
          <w:rFonts w:ascii="Helvetica" w:hAnsi="Helvetica" w:cstheme="minorHAnsi"/>
        </w:rPr>
        <w:t>Dautel</w:t>
      </w:r>
      <w:proofErr w:type="spellEnd"/>
      <w:r w:rsidRPr="00CB4153">
        <w:rPr>
          <w:rFonts w:ascii="Helvetica" w:hAnsi="Helvetica" w:cstheme="minorHAnsi"/>
        </w:rPr>
        <w:t>, are being recognized for their dedication to the college, their profession, and the community.</w:t>
      </w:r>
    </w:p>
    <w:p w14:paraId="15FF04A6" w14:textId="564F1CB4" w:rsidR="00CB4153" w:rsidRPr="00CB4153" w:rsidRDefault="00CB4153" w:rsidP="00CB4153">
      <w:pPr>
        <w:rPr>
          <w:rFonts w:ascii="Helvetica" w:hAnsi="Helvetica" w:cstheme="minorHAnsi"/>
        </w:rPr>
      </w:pPr>
    </w:p>
    <w:p w14:paraId="73621BDC" w14:textId="340CFE68" w:rsidR="00CB4153" w:rsidRPr="00CB4153" w:rsidRDefault="00E401B6" w:rsidP="00CB4153">
      <w:pPr>
        <w:rPr>
          <w:rFonts w:ascii="Helvetica" w:hAnsi="Helvetica" w:cstheme="minorHAnsi"/>
        </w:rPr>
      </w:pPr>
      <w:r>
        <w:rPr>
          <w:rFonts w:ascii="Helvetica" w:hAnsi="Helvetica" w:cstheme="minorHAnsi"/>
          <w:noProof/>
        </w:rPr>
        <w:drawing>
          <wp:anchor distT="0" distB="0" distL="114300" distR="114300" simplePos="0" relativeHeight="251659264" behindDoc="0" locked="0" layoutInCell="1" allowOverlap="1" wp14:anchorId="398A279E" wp14:editId="335A78BA">
            <wp:simplePos x="0" y="0"/>
            <wp:positionH relativeFrom="margin">
              <wp:posOffset>3956685</wp:posOffset>
            </wp:positionH>
            <wp:positionV relativeFrom="margin">
              <wp:posOffset>3820160</wp:posOffset>
            </wp:positionV>
            <wp:extent cx="1883410" cy="1411605"/>
            <wp:effectExtent l="0" t="5398" r="3493" b="349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 Harper-Dickson - head shot.jpeg"/>
                    <pic:cNvPicPr/>
                  </pic:nvPicPr>
                  <pic:blipFill>
                    <a:blip r:embed="rId7">
                      <a:extLst>
                        <a:ext uri="{28A0092B-C50C-407E-A947-70E740481C1C}">
                          <a14:useLocalDpi xmlns:a14="http://schemas.microsoft.com/office/drawing/2010/main" val="0"/>
                        </a:ext>
                      </a:extLst>
                    </a:blip>
                    <a:stretch>
                      <a:fillRect/>
                    </a:stretch>
                  </pic:blipFill>
                  <pic:spPr>
                    <a:xfrm rot="5400000">
                      <a:off x="0" y="0"/>
                      <a:ext cx="1883410" cy="1411605"/>
                    </a:xfrm>
                    <a:prstGeom prst="rect">
                      <a:avLst/>
                    </a:prstGeom>
                  </pic:spPr>
                </pic:pic>
              </a:graphicData>
            </a:graphic>
            <wp14:sizeRelH relativeFrom="page">
              <wp14:pctWidth>0</wp14:pctWidth>
            </wp14:sizeRelH>
            <wp14:sizeRelV relativeFrom="page">
              <wp14:pctHeight>0</wp14:pctHeight>
            </wp14:sizeRelV>
          </wp:anchor>
        </w:drawing>
      </w:r>
      <w:r w:rsidR="00CB4153" w:rsidRPr="00CB4153">
        <w:rPr>
          <w:rFonts w:ascii="Helvetica" w:hAnsi="Helvetica" w:cstheme="minorHAnsi"/>
        </w:rPr>
        <w:t xml:space="preserve">Lanier Harper-Dickson, part of the English department, teaches College Composition I and II at the NW Campus. Lanier sees herself as a learner as well as an educator; she approaches her classes with the growth mindset philosophy that a student’s struggle “doesn’t automatically mean failure;” rather, students become agents of their own learning. Department Chair Melissa Flanagan praises Lanier for being “always willing to collaborate with her peers,” and calls her “enthusiasm for teaching…contagious.” Former President Jackson Sasser, after visiting one of her classes, commends her “warm and encouraging tone” and connection to students. </w:t>
      </w:r>
    </w:p>
    <w:p w14:paraId="15D3B2AC" w14:textId="4E36AC63" w:rsidR="00CB4153" w:rsidRPr="00CB4153" w:rsidRDefault="00E401B6" w:rsidP="00CB4153">
      <w:pPr>
        <w:rPr>
          <w:rFonts w:ascii="Helvetica" w:hAnsi="Helvetica" w:cstheme="minorHAnsi"/>
        </w:rPr>
      </w:pPr>
      <w:r>
        <w:rPr>
          <w:rFonts w:ascii="Helvetica" w:hAnsi="Helvetica" w:cstheme="minorHAnsi"/>
          <w:noProof/>
        </w:rPr>
        <w:drawing>
          <wp:anchor distT="0" distB="0" distL="114300" distR="114300" simplePos="0" relativeHeight="251660288" behindDoc="0" locked="0" layoutInCell="1" allowOverlap="1" wp14:anchorId="0D4D3A0F" wp14:editId="676BC33C">
            <wp:simplePos x="0" y="0"/>
            <wp:positionH relativeFrom="margin">
              <wp:posOffset>0</wp:posOffset>
            </wp:positionH>
            <wp:positionV relativeFrom="margin">
              <wp:posOffset>5857240</wp:posOffset>
            </wp:positionV>
            <wp:extent cx="1410970" cy="18732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Dautel - head shot.jpg"/>
                    <pic:cNvPicPr/>
                  </pic:nvPicPr>
                  <pic:blipFill>
                    <a:blip r:embed="rId8">
                      <a:extLst>
                        <a:ext uri="{28A0092B-C50C-407E-A947-70E740481C1C}">
                          <a14:useLocalDpi xmlns:a14="http://schemas.microsoft.com/office/drawing/2010/main" val="0"/>
                        </a:ext>
                      </a:extLst>
                    </a:blip>
                    <a:stretch>
                      <a:fillRect/>
                    </a:stretch>
                  </pic:blipFill>
                  <pic:spPr>
                    <a:xfrm>
                      <a:off x="0" y="0"/>
                      <a:ext cx="1410970" cy="1873250"/>
                    </a:xfrm>
                    <a:prstGeom prst="rect">
                      <a:avLst/>
                    </a:prstGeom>
                  </pic:spPr>
                </pic:pic>
              </a:graphicData>
            </a:graphic>
            <wp14:sizeRelH relativeFrom="margin">
              <wp14:pctWidth>0</wp14:pctWidth>
            </wp14:sizeRelH>
            <wp14:sizeRelV relativeFrom="margin">
              <wp14:pctHeight>0</wp14:pctHeight>
            </wp14:sizeRelV>
          </wp:anchor>
        </w:drawing>
      </w:r>
    </w:p>
    <w:p w14:paraId="757A2BC0" w14:textId="4FD8E0D8" w:rsidR="00CB4153" w:rsidRPr="00CB4153" w:rsidRDefault="00CB4153" w:rsidP="00CB4153">
      <w:pPr>
        <w:rPr>
          <w:rFonts w:ascii="Helvetica" w:hAnsi="Helvetica" w:cstheme="minorHAnsi"/>
        </w:rPr>
      </w:pPr>
      <w:r w:rsidRPr="00CB4153">
        <w:rPr>
          <w:rFonts w:ascii="Helvetica" w:hAnsi="Helvetica" w:cstheme="minorHAnsi"/>
        </w:rPr>
        <w:t xml:space="preserve">Amy E. </w:t>
      </w:r>
      <w:proofErr w:type="spellStart"/>
      <w:r w:rsidRPr="00CB4153">
        <w:rPr>
          <w:rFonts w:ascii="Helvetica" w:hAnsi="Helvetica" w:cstheme="minorHAnsi"/>
        </w:rPr>
        <w:t>Dautel</w:t>
      </w:r>
      <w:proofErr w:type="spellEnd"/>
      <w:r w:rsidRPr="00CB4153">
        <w:rPr>
          <w:rFonts w:ascii="Helvetica" w:hAnsi="Helvetica" w:cstheme="minorHAnsi"/>
        </w:rPr>
        <w:t xml:space="preserve"> provides a vital role to the Institute of Public Service and the community as a lead First Responder instructor in the Emergency Medical Service program.  Amy feels that becoming a first responder, EMT, or paramedic is a “calling,” and it is the instructor’s duty “to make sure they are the most competent we can make them …before we send them out into the field.” Thomas Ackerman, Director of the IPS, extols Amy’s “positive can-do attitude” and says she exemplifies the high standards of IPS and SF.  Former students call her “extraordinarily dedicated,” ‘positive,” and “encouraging.” </w:t>
      </w:r>
      <w:r w:rsidRPr="00CB4153">
        <w:rPr>
          <w:rFonts w:ascii="Helvetica" w:hAnsi="Helvetica" w:cstheme="minorHAnsi"/>
        </w:rPr>
        <w:br/>
      </w:r>
    </w:p>
    <w:p w14:paraId="2D6B0FD9" w14:textId="28EA6BE4" w:rsidR="002C26C9" w:rsidRDefault="00CB4153">
      <w:pPr>
        <w:rPr>
          <w:rFonts w:ascii="Helvetica" w:hAnsi="Helvetica" w:cstheme="minorHAnsi"/>
        </w:rPr>
      </w:pPr>
      <w:r w:rsidRPr="00CB4153">
        <w:rPr>
          <w:rFonts w:ascii="Helvetica" w:hAnsi="Helvetica" w:cstheme="minorHAnsi"/>
        </w:rPr>
        <w:t>Congratulations to these fine educators!</w:t>
      </w:r>
    </w:p>
    <w:p w14:paraId="4439D355" w14:textId="77777777" w:rsidR="00E401B6" w:rsidRPr="00815323" w:rsidRDefault="00E401B6">
      <w:pPr>
        <w:rPr>
          <w:rFonts w:ascii="Helvetica" w:hAnsi="Helvetica" w:cstheme="minorHAnsi"/>
        </w:rPr>
      </w:pPr>
      <w:bookmarkStart w:id="0" w:name="_GoBack"/>
      <w:bookmarkEnd w:id="0"/>
    </w:p>
    <w:p w14:paraId="429A8F65" w14:textId="77777777" w:rsidR="00A20F57" w:rsidRPr="00815323" w:rsidRDefault="00A20F57" w:rsidP="00A20F57">
      <w:pPr>
        <w:pStyle w:val="NormalWeb"/>
        <w:spacing w:before="0" w:beforeAutospacing="0" w:after="255" w:afterAutospacing="0"/>
        <w:rPr>
          <w:rFonts w:ascii="Helvetica" w:hAnsi="Helvetica" w:cstheme="minorHAnsi"/>
          <w:color w:val="333333"/>
          <w:sz w:val="20"/>
          <w:szCs w:val="20"/>
        </w:rPr>
      </w:pPr>
      <w:r w:rsidRPr="00815323">
        <w:rPr>
          <w:rStyle w:val="Strong"/>
          <w:rFonts w:ascii="Helvetica" w:hAnsi="Helvetica" w:cstheme="minorHAnsi"/>
          <w:color w:val="333333"/>
          <w:sz w:val="20"/>
          <w:szCs w:val="20"/>
        </w:rPr>
        <w:t>About Santa Fe College</w:t>
      </w:r>
    </w:p>
    <w:p w14:paraId="719A52A0" w14:textId="6C6B19A6" w:rsidR="009327D1" w:rsidRPr="00815323" w:rsidRDefault="009327D1" w:rsidP="009327D1">
      <w:pPr>
        <w:pStyle w:val="NormalWeb"/>
        <w:spacing w:after="255"/>
        <w:rPr>
          <w:rFonts w:ascii="Helvetica" w:hAnsi="Helvetica"/>
        </w:rPr>
      </w:pPr>
      <w:r w:rsidRPr="00815323">
        <w:rPr>
          <w:rFonts w:ascii="Helvetica" w:hAnsi="Helvetica" w:cstheme="minorHAnsi"/>
          <w:color w:val="333333"/>
          <w:sz w:val="20"/>
          <w:szCs w:val="20"/>
        </w:rPr>
        <w:t xml:space="preserve">Founded in 1966, </w:t>
      </w:r>
      <w:r w:rsidR="00A20F57" w:rsidRPr="00815323">
        <w:rPr>
          <w:rFonts w:ascii="Helvetica" w:hAnsi="Helvetica" w:cstheme="minorHAnsi"/>
          <w:color w:val="333333"/>
          <w:sz w:val="20"/>
          <w:szCs w:val="20"/>
        </w:rPr>
        <w:t>Santa Fe College</w:t>
      </w:r>
      <w:r w:rsidRPr="00815323">
        <w:rPr>
          <w:rFonts w:ascii="Helvetica" w:hAnsi="Helvetica" w:cstheme="minorHAnsi"/>
          <w:color w:val="333333"/>
          <w:sz w:val="20"/>
          <w:szCs w:val="20"/>
        </w:rPr>
        <w:t xml:space="preserve"> (SF) is part of the Florida College System and a charter member of the prestigious League for Innovation in the Community College. </w:t>
      </w:r>
      <w:r w:rsidR="00A20F57" w:rsidRPr="00815323">
        <w:rPr>
          <w:rFonts w:ascii="Helvetica" w:hAnsi="Helvetica" w:cstheme="minorHAnsi"/>
          <w:color w:val="333333"/>
          <w:sz w:val="20"/>
          <w:szCs w:val="20"/>
        </w:rPr>
        <w:t>S</w:t>
      </w:r>
      <w:r w:rsidRPr="00815323">
        <w:rPr>
          <w:rFonts w:ascii="Helvetica" w:hAnsi="Helvetica" w:cstheme="minorHAnsi"/>
          <w:color w:val="333333"/>
          <w:sz w:val="20"/>
          <w:szCs w:val="20"/>
        </w:rPr>
        <w:t>F</w:t>
      </w:r>
      <w:r w:rsidR="00A20F57" w:rsidRPr="00815323">
        <w:rPr>
          <w:rFonts w:ascii="Helvetica" w:hAnsi="Helvetica" w:cstheme="minorHAnsi"/>
          <w:color w:val="333333"/>
          <w:sz w:val="20"/>
          <w:szCs w:val="20"/>
        </w:rPr>
        <w:t xml:space="preserve"> has established programs and services that enable the college to carry out its mission</w:t>
      </w:r>
      <w:r w:rsidRPr="00815323">
        <w:rPr>
          <w:rFonts w:ascii="Helvetica" w:hAnsi="Helvetica" w:cstheme="minorHAnsi"/>
          <w:color w:val="333333"/>
          <w:sz w:val="20"/>
          <w:szCs w:val="20"/>
        </w:rPr>
        <w:t xml:space="preserve"> of adding value to the lives of our students and enriching our community. </w:t>
      </w:r>
      <w:r w:rsidR="00A20F57" w:rsidRPr="00815323">
        <w:rPr>
          <w:rFonts w:ascii="Helvetica" w:hAnsi="Helvetica" w:cstheme="minorHAnsi"/>
          <w:color w:val="333333"/>
          <w:sz w:val="20"/>
          <w:szCs w:val="20"/>
        </w:rPr>
        <w:t>The philosophy of the college has be</w:t>
      </w:r>
      <w:r w:rsidR="002D00CC" w:rsidRPr="00815323">
        <w:rPr>
          <w:rFonts w:ascii="Helvetica" w:hAnsi="Helvetica" w:cstheme="minorHAnsi"/>
          <w:color w:val="333333"/>
          <w:sz w:val="20"/>
          <w:szCs w:val="20"/>
        </w:rPr>
        <w:t>en, and continues to be student-</w:t>
      </w:r>
      <w:r w:rsidR="00A20F57" w:rsidRPr="00815323">
        <w:rPr>
          <w:rFonts w:ascii="Helvetica" w:hAnsi="Helvetica" w:cstheme="minorHAnsi"/>
          <w:color w:val="333333"/>
          <w:sz w:val="20"/>
          <w:szCs w:val="20"/>
        </w:rPr>
        <w:t>centered. SF is home to a planetarium, a nationally recognized teaching zoo and a state-of-the-art Fine Arts Hall</w:t>
      </w:r>
      <w:r w:rsidR="00E305C2" w:rsidRPr="00815323">
        <w:rPr>
          <w:rFonts w:ascii="Helvetica" w:hAnsi="Helvetica" w:cstheme="minorHAnsi"/>
          <w:color w:val="333333"/>
          <w:sz w:val="20"/>
          <w:szCs w:val="20"/>
        </w:rPr>
        <w:t>. SF also</w:t>
      </w:r>
      <w:r w:rsidR="00A20F57" w:rsidRPr="00815323">
        <w:rPr>
          <w:rFonts w:ascii="Helvetica" w:hAnsi="Helvetica" w:cstheme="minorHAnsi"/>
          <w:color w:val="333333"/>
          <w:sz w:val="20"/>
          <w:szCs w:val="20"/>
        </w:rPr>
        <w:t xml:space="preserve"> annually produces the Santa Fe College Spring Arts Festival, the largest cultural arts event in Alachua County. Visit </w:t>
      </w:r>
      <w:hyperlink r:id="rId9" w:history="1">
        <w:r w:rsidR="00A20F57" w:rsidRPr="00815323">
          <w:rPr>
            <w:rStyle w:val="Hyperlink"/>
            <w:rFonts w:ascii="Helvetica" w:hAnsi="Helvetica" w:cstheme="minorHAnsi"/>
            <w:sz w:val="20"/>
            <w:szCs w:val="20"/>
          </w:rPr>
          <w:t>sfcollege.edu</w:t>
        </w:r>
      </w:hyperlink>
      <w:r w:rsidR="00A20F57" w:rsidRPr="00815323">
        <w:rPr>
          <w:rFonts w:ascii="Helvetica" w:hAnsi="Helvetica" w:cstheme="minorHAnsi"/>
          <w:color w:val="333333"/>
          <w:sz w:val="20"/>
          <w:szCs w:val="20"/>
        </w:rPr>
        <w:t xml:space="preserve"> for more information.</w:t>
      </w:r>
    </w:p>
    <w:sectPr w:rsidR="009327D1" w:rsidRPr="00815323" w:rsidSect="00ED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970"/>
    <w:multiLevelType w:val="multilevel"/>
    <w:tmpl w:val="27707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2448"/>
    <w:multiLevelType w:val="hybridMultilevel"/>
    <w:tmpl w:val="4136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C9"/>
    <w:rsid w:val="000E5A41"/>
    <w:rsid w:val="00161675"/>
    <w:rsid w:val="002C26C9"/>
    <w:rsid w:val="002D00CC"/>
    <w:rsid w:val="002E42A8"/>
    <w:rsid w:val="00300861"/>
    <w:rsid w:val="003D1463"/>
    <w:rsid w:val="006E729B"/>
    <w:rsid w:val="0072162F"/>
    <w:rsid w:val="007C35ED"/>
    <w:rsid w:val="007D1776"/>
    <w:rsid w:val="00815323"/>
    <w:rsid w:val="0085794C"/>
    <w:rsid w:val="008C0915"/>
    <w:rsid w:val="00904426"/>
    <w:rsid w:val="009327D1"/>
    <w:rsid w:val="00A20F57"/>
    <w:rsid w:val="00AC0580"/>
    <w:rsid w:val="00AC6337"/>
    <w:rsid w:val="00C25B47"/>
    <w:rsid w:val="00C47B14"/>
    <w:rsid w:val="00CB4153"/>
    <w:rsid w:val="00CF5727"/>
    <w:rsid w:val="00DA23C1"/>
    <w:rsid w:val="00DC306A"/>
    <w:rsid w:val="00E305C2"/>
    <w:rsid w:val="00E30DB2"/>
    <w:rsid w:val="00E401B6"/>
    <w:rsid w:val="00ED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D00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C9"/>
    <w:rPr>
      <w:color w:val="0563C1" w:themeColor="hyperlink"/>
      <w:u w:val="single"/>
    </w:rPr>
  </w:style>
  <w:style w:type="paragraph" w:styleId="NormalWeb">
    <w:name w:val="Normal (Web)"/>
    <w:basedOn w:val="Normal"/>
    <w:uiPriority w:val="99"/>
    <w:unhideWhenUsed/>
    <w:rsid w:val="00A20F57"/>
    <w:pPr>
      <w:spacing w:before="100" w:beforeAutospacing="1" w:after="100" w:afterAutospacing="1"/>
    </w:pPr>
    <w:rPr>
      <w:rFonts w:ascii="Times New Roman" w:hAnsi="Times New Roman"/>
    </w:rPr>
  </w:style>
  <w:style w:type="character" w:styleId="Strong">
    <w:name w:val="Strong"/>
    <w:basedOn w:val="DefaultParagraphFont"/>
    <w:uiPriority w:val="22"/>
    <w:qFormat/>
    <w:rsid w:val="00A20F57"/>
    <w:rPr>
      <w:b/>
      <w:bCs/>
    </w:rPr>
  </w:style>
  <w:style w:type="character" w:styleId="UnresolvedMention">
    <w:name w:val="Unresolved Mention"/>
    <w:basedOn w:val="DefaultParagraphFont"/>
    <w:uiPriority w:val="99"/>
    <w:rsid w:val="003D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30000">
      <w:bodyDiv w:val="1"/>
      <w:marLeft w:val="0"/>
      <w:marRight w:val="0"/>
      <w:marTop w:val="0"/>
      <w:marBottom w:val="0"/>
      <w:divBdr>
        <w:top w:val="none" w:sz="0" w:space="0" w:color="auto"/>
        <w:left w:val="none" w:sz="0" w:space="0" w:color="auto"/>
        <w:bottom w:val="none" w:sz="0" w:space="0" w:color="auto"/>
        <w:right w:val="none" w:sz="0" w:space="0" w:color="auto"/>
      </w:divBdr>
    </w:div>
    <w:div w:id="1607352243">
      <w:bodyDiv w:val="1"/>
      <w:marLeft w:val="0"/>
      <w:marRight w:val="0"/>
      <w:marTop w:val="0"/>
      <w:marBottom w:val="0"/>
      <w:divBdr>
        <w:top w:val="none" w:sz="0" w:space="0" w:color="auto"/>
        <w:left w:val="none" w:sz="0" w:space="0" w:color="auto"/>
        <w:bottom w:val="none" w:sz="0" w:space="0" w:color="auto"/>
        <w:right w:val="none" w:sz="0" w:space="0" w:color="auto"/>
      </w:divBdr>
    </w:div>
    <w:div w:id="1794009317">
      <w:bodyDiv w:val="1"/>
      <w:marLeft w:val="0"/>
      <w:marRight w:val="0"/>
      <w:marTop w:val="0"/>
      <w:marBottom w:val="0"/>
      <w:divBdr>
        <w:top w:val="none" w:sz="0" w:space="0" w:color="auto"/>
        <w:left w:val="none" w:sz="0" w:space="0" w:color="auto"/>
        <w:bottom w:val="none" w:sz="0" w:space="0" w:color="auto"/>
        <w:right w:val="none" w:sz="0" w:space="0" w:color="auto"/>
      </w:divBdr>
    </w:div>
    <w:div w:id="1946573526">
      <w:bodyDiv w:val="1"/>
      <w:marLeft w:val="0"/>
      <w:marRight w:val="0"/>
      <w:marTop w:val="0"/>
      <w:marBottom w:val="0"/>
      <w:divBdr>
        <w:top w:val="none" w:sz="0" w:space="0" w:color="auto"/>
        <w:left w:val="none" w:sz="0" w:space="0" w:color="auto"/>
        <w:bottom w:val="none" w:sz="0" w:space="0" w:color="auto"/>
        <w:right w:val="none" w:sz="0" w:space="0" w:color="auto"/>
      </w:divBdr>
    </w:div>
    <w:div w:id="1972245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anderson@sfcolleg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 Anderson</dc:creator>
  <cp:keywords/>
  <dc:description/>
  <cp:lastModifiedBy>Jay Anderson</cp:lastModifiedBy>
  <cp:revision>2</cp:revision>
  <dcterms:created xsi:type="dcterms:W3CDTF">2020-08-24T14:18:00Z</dcterms:created>
  <dcterms:modified xsi:type="dcterms:W3CDTF">2020-08-24T14:18:00Z</dcterms:modified>
</cp:coreProperties>
</file>