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D234" w14:textId="75D7EB21" w:rsidR="00882614" w:rsidRPr="00882614" w:rsidRDefault="00882614" w:rsidP="00882614">
      <w:pPr>
        <w:rPr>
          <w:rFonts w:ascii="Arial Nova Cond" w:eastAsia="Times New Roman" w:hAnsi="Arial Nova Cond"/>
          <w:b/>
          <w:bCs/>
          <w:sz w:val="28"/>
          <w:szCs w:val="28"/>
        </w:rPr>
      </w:pPr>
      <w:r w:rsidRPr="00882614">
        <w:rPr>
          <w:rFonts w:ascii="Arial Nova Cond" w:eastAsia="Times New Roman" w:hAnsi="Arial Nova Cond"/>
          <w:b/>
          <w:bCs/>
          <w:sz w:val="28"/>
          <w:szCs w:val="28"/>
        </w:rPr>
        <w:t>LIFETIME ACHIEVEMENT AWARD</w:t>
      </w:r>
      <w:r w:rsidR="00377E3C">
        <w:rPr>
          <w:rFonts w:ascii="Arial Nova Cond" w:eastAsia="Times New Roman" w:hAnsi="Arial Nova Cond"/>
          <w:b/>
          <w:bCs/>
          <w:sz w:val="28"/>
          <w:szCs w:val="28"/>
        </w:rPr>
        <w:t xml:space="preserve"> RECIPIENT</w:t>
      </w:r>
      <w:r w:rsidRPr="00882614">
        <w:rPr>
          <w:rFonts w:ascii="Arial Nova Cond" w:eastAsia="Times New Roman" w:hAnsi="Arial Nova Cond"/>
          <w:b/>
          <w:bCs/>
          <w:sz w:val="28"/>
          <w:szCs w:val="28"/>
        </w:rPr>
        <w:t xml:space="preserve"> – 2022 </w:t>
      </w:r>
    </w:p>
    <w:p w14:paraId="05CA16FB" w14:textId="51BD1A4B" w:rsidR="00882614" w:rsidRDefault="00882614" w:rsidP="00882614">
      <w:pPr>
        <w:rPr>
          <w:rFonts w:ascii="Arial Nova Cond" w:hAnsi="Arial Nova Cond"/>
          <w:sz w:val="24"/>
          <w:szCs w:val="24"/>
        </w:rPr>
      </w:pPr>
      <w:r w:rsidRPr="00882614">
        <w:rPr>
          <w:rFonts w:ascii="Arial Nova Cond" w:eastAsia="Times New Roman" w:hAnsi="Arial Nova Cond"/>
          <w:b/>
          <w:bCs/>
          <w:sz w:val="28"/>
          <w:szCs w:val="28"/>
        </w:rPr>
        <w:t>Alora Haynes</w:t>
      </w:r>
      <w:r>
        <w:rPr>
          <w:rFonts w:ascii="Arial Nova Cond" w:eastAsia="Times New Roman" w:hAnsi="Arial Nova Cond"/>
          <w:sz w:val="24"/>
          <w:szCs w:val="24"/>
        </w:rPr>
        <w:t xml:space="preserve">. </w:t>
      </w:r>
      <w:r>
        <w:rPr>
          <w:rFonts w:ascii="Arial Nova Cond" w:hAnsi="Arial Nova Cond"/>
          <w:sz w:val="24"/>
          <w:szCs w:val="24"/>
        </w:rPr>
        <w:t xml:space="preserve">Her many years of service and dedication to this college and the arts community, as well as the indelible impact she will leave after she retires, makes her </w:t>
      </w:r>
      <w:proofErr w:type="gramStart"/>
      <w:r>
        <w:rPr>
          <w:rFonts w:ascii="Arial Nova Cond" w:hAnsi="Arial Nova Cond"/>
          <w:sz w:val="24"/>
          <w:szCs w:val="24"/>
        </w:rPr>
        <w:t>deserving</w:t>
      </w:r>
      <w:proofErr w:type="gramEnd"/>
      <w:r>
        <w:rPr>
          <w:rFonts w:ascii="Arial Nova Cond" w:hAnsi="Arial Nova Cond"/>
          <w:sz w:val="24"/>
          <w:szCs w:val="24"/>
        </w:rPr>
        <w:t xml:space="preserve"> of this recognition.  Alora goes above and beyond in her duties. In addition to managing her respective academic department, she also oversees the more community- facing performing arts programming hosted on the NW campus. She’s brought to this community performers from across the world, including Grammy-award winning performances.   During her tenure, the art department completed the Lyceum, the Fine Arts Hall, and the digital media studio. She oversaw the completion of regionally prominent art facilities, such as the Performing Arts Hall, which enhances the College’s reputation on wider scale.  Alora has developed substantial cost-effectiveness and initiated sustainable practices.  Alora is an innovative and proactive leader. Alora did not let the Covid-19 pandemic prevent the sharing of arts with our community. For the sake of public safety, student performances traveled to individual neighborhoods and performed in streets and driveways to the enjoyment of others.  Alora is on a first name basis with Grammy-award winning artists and other prominent performers across the nation and internationally. For example, the world premiere of the Malpaso Ballet was hosted at Santa Fe College. She secured Grammy-award winning artist Jennifer Holliday to perform at the 2022 President’s Gala. The Luminario Ballet is also believed to be the first ballet from Los Angeles to perform at Santa Fe College. Join me in honoring Alora Haynes. </w:t>
      </w:r>
    </w:p>
    <w:p w14:paraId="528E3501" w14:textId="77777777" w:rsidR="00C77BDC" w:rsidRDefault="00C77BDC"/>
    <w:sectPr w:rsidR="00C77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14"/>
    <w:rsid w:val="00377E3C"/>
    <w:rsid w:val="00882614"/>
    <w:rsid w:val="00C7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C153"/>
  <w15:chartTrackingRefBased/>
  <w15:docId w15:val="{5D3FE1FE-E17C-486A-ADC3-0EE37834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614"/>
    <w:pPr>
      <w:spacing w:line="25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3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Russell</dc:creator>
  <cp:keywords/>
  <dc:description/>
  <cp:lastModifiedBy>Kathie Russell</cp:lastModifiedBy>
  <cp:revision>2</cp:revision>
  <dcterms:created xsi:type="dcterms:W3CDTF">2023-03-04T21:06:00Z</dcterms:created>
  <dcterms:modified xsi:type="dcterms:W3CDTF">2023-03-04T21:08:00Z</dcterms:modified>
</cp:coreProperties>
</file>