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95CC" w14:textId="5D09C458" w:rsidR="00C62247" w:rsidRDefault="00C62247" w:rsidP="00C62247">
      <w:pPr>
        <w:pStyle w:val="Default"/>
        <w:jc w:val="center"/>
        <w:rPr>
          <w:rFonts w:ascii="Arial" w:hAnsi="Arial" w:cs="Arial"/>
          <w:sz w:val="20"/>
          <w:szCs w:val="20"/>
        </w:rPr>
      </w:pPr>
      <w:r>
        <w:rPr>
          <w:rFonts w:ascii="Arial" w:hAnsi="Arial" w:cs="Arial"/>
          <w:sz w:val="20"/>
          <w:szCs w:val="20"/>
        </w:rPr>
        <w:t>[CURRENT FACULTY HANDBOOK]</w:t>
      </w:r>
    </w:p>
    <w:p w14:paraId="4777FDE2" w14:textId="48AEB7CA" w:rsidR="009E5BE8" w:rsidRPr="00C81ECE" w:rsidRDefault="009E5BE8" w:rsidP="009E5BE8">
      <w:pPr>
        <w:pStyle w:val="Default"/>
        <w:rPr>
          <w:rFonts w:ascii="Arial" w:hAnsi="Arial" w:cs="Arial"/>
          <w:sz w:val="20"/>
          <w:szCs w:val="20"/>
        </w:rPr>
      </w:pPr>
      <w:r w:rsidRPr="00C81ECE">
        <w:rPr>
          <w:rFonts w:ascii="Arial" w:hAnsi="Arial" w:cs="Arial"/>
          <w:sz w:val="20"/>
          <w:szCs w:val="20"/>
        </w:rPr>
        <w:t xml:space="preserve">During non-traditional academic terms and/or non-traditional delivery, full-time faculty must maintain a minimum weekly total of 25 hours for instructional duties and office hours combined; these faculty are still responsible for devoting a total of forty (40) hours per week to work associated with their faculty positions. </w:t>
      </w:r>
      <w:r w:rsidRPr="00C81ECE">
        <w:rPr>
          <w:rFonts w:ascii="Arial" w:hAnsi="Arial" w:cs="Arial"/>
          <w:sz w:val="20"/>
          <w:szCs w:val="20"/>
          <w:highlight w:val="yellow"/>
        </w:rPr>
        <w:t>Online instructors must allocate a proportionate number of hours per week for each course consistent with the standard weekly time commitment including being available at designated times for communication dialogue with students.</w:t>
      </w:r>
    </w:p>
    <w:p w14:paraId="31A8F36F" w14:textId="398FB839" w:rsidR="009E5BE8" w:rsidRPr="00C81ECE" w:rsidRDefault="009E5BE8" w:rsidP="009E5BE8">
      <w:pPr>
        <w:pStyle w:val="Default"/>
        <w:rPr>
          <w:rFonts w:ascii="Arial" w:hAnsi="Arial" w:cs="Arial"/>
          <w:sz w:val="20"/>
          <w:szCs w:val="20"/>
        </w:rPr>
      </w:pPr>
    </w:p>
    <w:p w14:paraId="599B46CF" w14:textId="388D1DD1" w:rsidR="009E5BE8" w:rsidRPr="00C81ECE" w:rsidRDefault="009E5BE8" w:rsidP="009E5BE8">
      <w:pPr>
        <w:pStyle w:val="Default"/>
        <w:rPr>
          <w:rFonts w:ascii="Arial" w:hAnsi="Arial" w:cs="Arial"/>
          <w:sz w:val="20"/>
          <w:szCs w:val="20"/>
        </w:rPr>
      </w:pPr>
      <w:r w:rsidRPr="00C81ECE">
        <w:rPr>
          <w:rFonts w:ascii="Arial" w:hAnsi="Arial" w:cs="Arial"/>
          <w:sz w:val="20"/>
          <w:szCs w:val="20"/>
        </w:rPr>
        <w:t xml:space="preserve">Departmental responsibilities will be individually negotiated with each full-time faculty member. In addition, the full-time faculty member must attend and participate in all discipline-related meetings and/or College-related functions as identified by the chair/director. In the event a full-time faculty member is exclusively loaded for online courses </w:t>
      </w:r>
      <w:proofErr w:type="gramStart"/>
      <w:r w:rsidRPr="00C81ECE">
        <w:rPr>
          <w:rFonts w:ascii="Arial" w:hAnsi="Arial" w:cs="Arial"/>
          <w:sz w:val="20"/>
          <w:szCs w:val="20"/>
        </w:rPr>
        <w:t>in a given</w:t>
      </w:r>
      <w:proofErr w:type="gramEnd"/>
      <w:r w:rsidRPr="00C81ECE">
        <w:rPr>
          <w:rFonts w:ascii="Arial" w:hAnsi="Arial" w:cs="Arial"/>
          <w:sz w:val="20"/>
          <w:szCs w:val="20"/>
        </w:rPr>
        <w:t xml:space="preserve"> term, the chair/director must establish designated meeting times to be held on campus with the instructor.</w:t>
      </w:r>
    </w:p>
    <w:p w14:paraId="5E9A4302" w14:textId="77777777" w:rsidR="009E5BE8" w:rsidRPr="00C81ECE" w:rsidRDefault="009E5BE8" w:rsidP="009E5BE8">
      <w:pPr>
        <w:pStyle w:val="Default"/>
        <w:rPr>
          <w:rFonts w:ascii="Arial" w:hAnsi="Arial" w:cs="Arial"/>
          <w:sz w:val="20"/>
          <w:szCs w:val="20"/>
        </w:rPr>
      </w:pPr>
    </w:p>
    <w:p w14:paraId="2511841A" w14:textId="6153957A" w:rsidR="009E5BE8" w:rsidRPr="00C81ECE" w:rsidRDefault="009E5BE8" w:rsidP="009E5BE8">
      <w:pPr>
        <w:pStyle w:val="Default"/>
        <w:rPr>
          <w:rFonts w:ascii="Arial" w:hAnsi="Arial" w:cs="Arial"/>
          <w:sz w:val="20"/>
          <w:szCs w:val="20"/>
        </w:rPr>
      </w:pPr>
      <w:r w:rsidRPr="00C81ECE">
        <w:rPr>
          <w:rFonts w:ascii="Arial" w:hAnsi="Arial" w:cs="Arial"/>
          <w:sz w:val="20"/>
          <w:szCs w:val="20"/>
        </w:rPr>
        <w:t xml:space="preserve">Office time/availability to students: The instructional loading commitment will not be counted as part of the ten hours per week of the scheduled office time/availability to </w:t>
      </w:r>
      <w:proofErr w:type="gramStart"/>
      <w:r w:rsidRPr="00C81ECE">
        <w:rPr>
          <w:rFonts w:ascii="Arial" w:hAnsi="Arial" w:cs="Arial"/>
          <w:sz w:val="20"/>
          <w:szCs w:val="20"/>
        </w:rPr>
        <w:t>students</w:t>
      </w:r>
      <w:proofErr w:type="gramEnd"/>
      <w:r w:rsidRPr="00C81ECE">
        <w:rPr>
          <w:rFonts w:ascii="Arial" w:hAnsi="Arial" w:cs="Arial"/>
          <w:sz w:val="20"/>
          <w:szCs w:val="20"/>
        </w:rPr>
        <w:t xml:space="preserve"> requirement with the exception of those in specifically identified program areas with extensive individual student contact. The department chair/director may approve office hours to be offered virtually in special circumstances. </w:t>
      </w:r>
    </w:p>
    <w:p w14:paraId="69899EDF" w14:textId="77777777" w:rsidR="009E5BE8" w:rsidRPr="00C81ECE" w:rsidRDefault="009E5BE8" w:rsidP="009E5BE8">
      <w:pPr>
        <w:pStyle w:val="Default"/>
        <w:rPr>
          <w:rFonts w:ascii="Arial" w:hAnsi="Arial" w:cs="Arial"/>
          <w:sz w:val="20"/>
          <w:szCs w:val="20"/>
        </w:rPr>
      </w:pPr>
    </w:p>
    <w:p w14:paraId="783CB77B" w14:textId="694456F5" w:rsidR="002552FB" w:rsidRPr="00C81ECE" w:rsidRDefault="009E5BE8" w:rsidP="009E5BE8">
      <w:pPr>
        <w:spacing w:after="0" w:line="240" w:lineRule="auto"/>
        <w:rPr>
          <w:rFonts w:ascii="Arial" w:hAnsi="Arial" w:cs="Arial"/>
          <w:sz w:val="20"/>
          <w:szCs w:val="20"/>
        </w:rPr>
      </w:pPr>
      <w:r w:rsidRPr="00C81ECE">
        <w:rPr>
          <w:rFonts w:ascii="Arial" w:hAnsi="Arial" w:cs="Arial"/>
          <w:sz w:val="20"/>
          <w:szCs w:val="20"/>
        </w:rPr>
        <w:t>Office hours associated with online (distance learning) courses may be redirected based on approval by the department chair/ director. Faculty teaching online classes are subject to the same office-hour requirements as those who teach on-site</w:t>
      </w:r>
      <w:r w:rsidRPr="00C81ECE">
        <w:rPr>
          <w:rFonts w:ascii="Arial" w:hAnsi="Arial" w:cs="Arial"/>
          <w:sz w:val="20"/>
          <w:szCs w:val="20"/>
          <w:highlight w:val="yellow"/>
        </w:rPr>
        <w:t xml:space="preserve">. Faculty members will establish </w:t>
      </w:r>
      <w:proofErr w:type="gramStart"/>
      <w:r w:rsidRPr="00C81ECE">
        <w:rPr>
          <w:rFonts w:ascii="Arial" w:hAnsi="Arial" w:cs="Arial"/>
          <w:sz w:val="20"/>
          <w:szCs w:val="20"/>
          <w:highlight w:val="yellow"/>
        </w:rPr>
        <w:t>regularly-scheduled</w:t>
      </w:r>
      <w:proofErr w:type="gramEnd"/>
      <w:r w:rsidRPr="00C81ECE">
        <w:rPr>
          <w:rFonts w:ascii="Arial" w:hAnsi="Arial" w:cs="Arial"/>
          <w:sz w:val="20"/>
          <w:szCs w:val="20"/>
          <w:highlight w:val="yellow"/>
        </w:rPr>
        <w:t xml:space="preserve"> virtual office hours to ensure that online students and on-site students have identical opportunities to interact with their instructors at established times</w:t>
      </w:r>
      <w:r w:rsidRPr="00C81ECE">
        <w:rPr>
          <w:rFonts w:ascii="Arial" w:hAnsi="Arial" w:cs="Arial"/>
          <w:sz w:val="20"/>
          <w:szCs w:val="20"/>
        </w:rPr>
        <w:t>. This availability requirement applies during exam weeks as well. A specific schedule for virtual office hours will be approved by the department chair at the beginning of each term and published in the online instructor’s syllabus.</w:t>
      </w:r>
    </w:p>
    <w:p w14:paraId="7DC8D6A2" w14:textId="1CDEF8B1" w:rsidR="00901170" w:rsidRDefault="00901170" w:rsidP="009E5BE8">
      <w:pPr>
        <w:spacing w:after="0" w:line="240" w:lineRule="auto"/>
        <w:rPr>
          <w:rFonts w:ascii="Arial" w:hAnsi="Arial" w:cs="Arial"/>
          <w:sz w:val="24"/>
          <w:szCs w:val="24"/>
        </w:rPr>
      </w:pPr>
    </w:p>
    <w:p w14:paraId="099F5DE1" w14:textId="430ACE4F" w:rsidR="00901170" w:rsidRPr="003C47A9" w:rsidRDefault="00AD33D5" w:rsidP="009E5BE8">
      <w:pPr>
        <w:spacing w:after="0" w:line="240" w:lineRule="auto"/>
        <w:rPr>
          <w:rFonts w:ascii="Arial" w:hAnsi="Arial" w:cs="Arial"/>
          <w:sz w:val="24"/>
          <w:szCs w:val="24"/>
        </w:rPr>
      </w:pPr>
      <w:r w:rsidRPr="003C47A9">
        <w:rPr>
          <w:rFonts w:ascii="Arial" w:hAnsi="Arial" w:cs="Arial"/>
          <w:b/>
          <w:bCs/>
          <w:i/>
          <w:iCs/>
          <w:sz w:val="24"/>
          <w:szCs w:val="24"/>
        </w:rPr>
        <w:t>Number/Amount</w:t>
      </w:r>
      <w:r w:rsidR="00901170" w:rsidRPr="003C47A9">
        <w:rPr>
          <w:rFonts w:ascii="Arial" w:hAnsi="Arial" w:cs="Arial"/>
          <w:sz w:val="24"/>
          <w:szCs w:val="24"/>
        </w:rPr>
        <w:t>: Clear</w:t>
      </w:r>
      <w:r w:rsidRPr="003C47A9">
        <w:rPr>
          <w:rFonts w:ascii="Arial" w:hAnsi="Arial" w:cs="Arial"/>
          <w:sz w:val="24"/>
          <w:szCs w:val="24"/>
        </w:rPr>
        <w:t>.</w:t>
      </w:r>
      <w:r w:rsidR="00901170" w:rsidRPr="003C47A9">
        <w:rPr>
          <w:rFonts w:ascii="Arial" w:hAnsi="Arial" w:cs="Arial"/>
          <w:sz w:val="24"/>
          <w:szCs w:val="24"/>
        </w:rPr>
        <w:t xml:space="preserve"> 10hrs.</w:t>
      </w:r>
    </w:p>
    <w:p w14:paraId="3D93B734" w14:textId="2D207C3E" w:rsidR="00901170" w:rsidRPr="003C47A9" w:rsidRDefault="00901170" w:rsidP="009E5BE8">
      <w:pPr>
        <w:spacing w:after="0" w:line="240" w:lineRule="auto"/>
        <w:rPr>
          <w:rFonts w:ascii="Arial" w:hAnsi="Arial" w:cs="Arial"/>
          <w:sz w:val="24"/>
          <w:szCs w:val="24"/>
        </w:rPr>
      </w:pPr>
      <w:r w:rsidRPr="003C47A9">
        <w:rPr>
          <w:rFonts w:ascii="Arial" w:hAnsi="Arial" w:cs="Arial"/>
          <w:b/>
          <w:bCs/>
          <w:i/>
          <w:iCs/>
          <w:sz w:val="24"/>
          <w:szCs w:val="24"/>
        </w:rPr>
        <w:t>Modality</w:t>
      </w:r>
      <w:r w:rsidRPr="003C47A9">
        <w:rPr>
          <w:rFonts w:ascii="Arial" w:hAnsi="Arial" w:cs="Arial"/>
          <w:sz w:val="24"/>
          <w:szCs w:val="24"/>
        </w:rPr>
        <w:t>: Vague</w:t>
      </w:r>
      <w:r w:rsidR="00AD33D5" w:rsidRPr="003C47A9">
        <w:rPr>
          <w:rFonts w:ascii="Arial" w:hAnsi="Arial" w:cs="Arial"/>
          <w:sz w:val="24"/>
          <w:szCs w:val="24"/>
        </w:rPr>
        <w:t>.</w:t>
      </w:r>
      <w:r w:rsidRPr="003C47A9">
        <w:rPr>
          <w:rFonts w:ascii="Arial" w:hAnsi="Arial" w:cs="Arial"/>
          <w:sz w:val="24"/>
          <w:szCs w:val="24"/>
        </w:rPr>
        <w:t xml:space="preserve"> </w:t>
      </w:r>
      <w:r w:rsidR="00AD33D5" w:rsidRPr="003C47A9">
        <w:rPr>
          <w:rFonts w:ascii="Arial" w:hAnsi="Arial" w:cs="Arial"/>
          <w:sz w:val="24"/>
          <w:szCs w:val="24"/>
        </w:rPr>
        <w:t>P</w:t>
      </w:r>
      <w:r w:rsidRPr="003C47A9">
        <w:rPr>
          <w:rFonts w:ascii="Arial" w:hAnsi="Arial" w:cs="Arial"/>
          <w:sz w:val="24"/>
          <w:szCs w:val="24"/>
        </w:rPr>
        <w:t xml:space="preserve">roportional to course load? </w:t>
      </w:r>
      <w:r w:rsidR="003C47A9" w:rsidRPr="003C47A9">
        <w:rPr>
          <w:rFonts w:ascii="Arial" w:hAnsi="Arial" w:cs="Arial"/>
          <w:sz w:val="24"/>
          <w:szCs w:val="24"/>
        </w:rPr>
        <w:t>O</w:t>
      </w:r>
      <w:r w:rsidRPr="003C47A9">
        <w:rPr>
          <w:rFonts w:ascii="Arial" w:hAnsi="Arial" w:cs="Arial"/>
          <w:sz w:val="24"/>
          <w:szCs w:val="24"/>
        </w:rPr>
        <w:t>nline vs</w:t>
      </w:r>
      <w:r w:rsidR="003C47A9" w:rsidRPr="003C47A9">
        <w:rPr>
          <w:rFonts w:ascii="Arial" w:hAnsi="Arial" w:cs="Arial"/>
          <w:sz w:val="24"/>
          <w:szCs w:val="24"/>
        </w:rPr>
        <w:t>.</w:t>
      </w:r>
      <w:r w:rsidRPr="003C47A9">
        <w:rPr>
          <w:rFonts w:ascii="Arial" w:hAnsi="Arial" w:cs="Arial"/>
          <w:sz w:val="24"/>
          <w:szCs w:val="24"/>
        </w:rPr>
        <w:t xml:space="preserve"> </w:t>
      </w:r>
      <w:r w:rsidR="003C47A9" w:rsidRPr="003C47A9">
        <w:rPr>
          <w:rFonts w:ascii="Arial" w:hAnsi="Arial" w:cs="Arial"/>
          <w:sz w:val="24"/>
          <w:szCs w:val="24"/>
        </w:rPr>
        <w:t>I</w:t>
      </w:r>
      <w:r w:rsidR="00AD33D5" w:rsidRPr="003C47A9">
        <w:rPr>
          <w:rFonts w:ascii="Arial" w:hAnsi="Arial" w:cs="Arial"/>
          <w:sz w:val="24"/>
          <w:szCs w:val="24"/>
        </w:rPr>
        <w:t>n-person</w:t>
      </w:r>
    </w:p>
    <w:p w14:paraId="492AEBDC" w14:textId="691C31B7" w:rsidR="00901170" w:rsidRPr="003C47A9" w:rsidRDefault="00901170" w:rsidP="009E5BE8">
      <w:pPr>
        <w:spacing w:after="0" w:line="240" w:lineRule="auto"/>
        <w:rPr>
          <w:rFonts w:ascii="Arial" w:hAnsi="Arial" w:cs="Arial"/>
          <w:sz w:val="24"/>
          <w:szCs w:val="24"/>
        </w:rPr>
      </w:pPr>
      <w:r w:rsidRPr="003C47A9">
        <w:rPr>
          <w:rFonts w:ascii="Arial" w:hAnsi="Arial" w:cs="Arial"/>
          <w:b/>
          <w:bCs/>
          <w:i/>
          <w:iCs/>
          <w:sz w:val="24"/>
          <w:szCs w:val="24"/>
        </w:rPr>
        <w:t>When</w:t>
      </w:r>
      <w:r w:rsidRPr="003C47A9">
        <w:rPr>
          <w:rFonts w:ascii="Arial" w:hAnsi="Arial" w:cs="Arial"/>
          <w:sz w:val="24"/>
          <w:szCs w:val="24"/>
        </w:rPr>
        <w:t xml:space="preserve">: </w:t>
      </w:r>
      <w:r w:rsidR="003C47A9" w:rsidRPr="003C47A9">
        <w:rPr>
          <w:rFonts w:ascii="Arial" w:hAnsi="Arial" w:cs="Arial"/>
          <w:sz w:val="24"/>
          <w:szCs w:val="24"/>
        </w:rPr>
        <w:t>Not addressed.</w:t>
      </w:r>
      <w:r w:rsidRPr="003C47A9">
        <w:rPr>
          <w:rFonts w:ascii="Arial" w:hAnsi="Arial" w:cs="Arial"/>
          <w:sz w:val="24"/>
          <w:szCs w:val="24"/>
        </w:rPr>
        <w:t xml:space="preserve"> </w:t>
      </w:r>
      <w:r w:rsidR="003C47A9" w:rsidRPr="003C47A9">
        <w:rPr>
          <w:rFonts w:ascii="Arial" w:hAnsi="Arial" w:cs="Arial"/>
          <w:sz w:val="24"/>
          <w:szCs w:val="24"/>
        </w:rPr>
        <w:t>A</w:t>
      </w:r>
      <w:r w:rsidRPr="003C47A9">
        <w:rPr>
          <w:rFonts w:ascii="Arial" w:hAnsi="Arial" w:cs="Arial"/>
          <w:sz w:val="24"/>
          <w:szCs w:val="24"/>
        </w:rPr>
        <w:t>nytime</w:t>
      </w:r>
    </w:p>
    <w:p w14:paraId="20608850" w14:textId="7F6B68AE" w:rsidR="003C47A9" w:rsidRPr="003C47A9" w:rsidRDefault="003C47A9" w:rsidP="009E5BE8">
      <w:pPr>
        <w:spacing w:after="0" w:line="240" w:lineRule="auto"/>
        <w:rPr>
          <w:rFonts w:ascii="Arial" w:hAnsi="Arial" w:cs="Arial"/>
          <w:sz w:val="24"/>
          <w:szCs w:val="24"/>
        </w:rPr>
      </w:pPr>
      <w:r w:rsidRPr="003C47A9">
        <w:rPr>
          <w:rFonts w:ascii="Arial" w:hAnsi="Arial" w:cs="Arial"/>
          <w:b/>
          <w:bCs/>
          <w:i/>
          <w:iCs/>
          <w:sz w:val="24"/>
          <w:szCs w:val="24"/>
        </w:rPr>
        <w:t>Who</w:t>
      </w:r>
      <w:r w:rsidRPr="003C47A9">
        <w:rPr>
          <w:rFonts w:ascii="Arial" w:hAnsi="Arial" w:cs="Arial"/>
          <w:sz w:val="24"/>
          <w:szCs w:val="24"/>
        </w:rPr>
        <w:t>: Not addressed. Faculty</w:t>
      </w:r>
    </w:p>
    <w:p w14:paraId="4AE02D45" w14:textId="1B52D722" w:rsidR="00901170" w:rsidRPr="003C47A9" w:rsidRDefault="00901170" w:rsidP="009E5BE8">
      <w:pPr>
        <w:spacing w:after="0" w:line="240" w:lineRule="auto"/>
        <w:rPr>
          <w:rFonts w:ascii="Arial" w:hAnsi="Arial" w:cs="Arial"/>
          <w:sz w:val="24"/>
          <w:szCs w:val="24"/>
        </w:rPr>
      </w:pPr>
      <w:r w:rsidRPr="003C47A9">
        <w:rPr>
          <w:rFonts w:ascii="Arial" w:hAnsi="Arial" w:cs="Arial"/>
          <w:b/>
          <w:bCs/>
          <w:i/>
          <w:iCs/>
          <w:sz w:val="24"/>
          <w:szCs w:val="24"/>
        </w:rPr>
        <w:t>Where</w:t>
      </w:r>
      <w:r w:rsidRPr="003C47A9">
        <w:rPr>
          <w:rFonts w:ascii="Arial" w:hAnsi="Arial" w:cs="Arial"/>
          <w:sz w:val="24"/>
          <w:szCs w:val="24"/>
        </w:rPr>
        <w:t xml:space="preserve">: </w:t>
      </w:r>
      <w:r w:rsidR="003C47A9" w:rsidRPr="003C47A9">
        <w:rPr>
          <w:rFonts w:ascii="Arial" w:hAnsi="Arial" w:cs="Arial"/>
          <w:sz w:val="24"/>
          <w:szCs w:val="24"/>
        </w:rPr>
        <w:t>Not addressed.</w:t>
      </w:r>
      <w:r w:rsidRPr="003C47A9">
        <w:rPr>
          <w:rFonts w:ascii="Arial" w:hAnsi="Arial" w:cs="Arial"/>
          <w:sz w:val="24"/>
          <w:szCs w:val="24"/>
        </w:rPr>
        <w:t xml:space="preserve"> </w:t>
      </w:r>
      <w:r w:rsidR="003C47A9" w:rsidRPr="003C47A9">
        <w:rPr>
          <w:rFonts w:ascii="Arial" w:hAnsi="Arial" w:cs="Arial"/>
          <w:sz w:val="24"/>
          <w:szCs w:val="24"/>
        </w:rPr>
        <w:t>In-person</w:t>
      </w:r>
      <w:r w:rsidRPr="003C47A9">
        <w:rPr>
          <w:rFonts w:ascii="Arial" w:hAnsi="Arial" w:cs="Arial"/>
          <w:sz w:val="24"/>
          <w:szCs w:val="24"/>
        </w:rPr>
        <w:t xml:space="preserve"> </w:t>
      </w:r>
      <w:r w:rsidR="003C47A9" w:rsidRPr="003C47A9">
        <w:rPr>
          <w:rFonts w:ascii="Arial" w:hAnsi="Arial" w:cs="Arial"/>
          <w:sz w:val="24"/>
          <w:szCs w:val="24"/>
        </w:rPr>
        <w:t>[</w:t>
      </w:r>
      <w:r w:rsidRPr="003C47A9">
        <w:rPr>
          <w:rFonts w:ascii="Arial" w:hAnsi="Arial" w:cs="Arial"/>
          <w:sz w:val="24"/>
          <w:szCs w:val="24"/>
        </w:rPr>
        <w:t>campus</w:t>
      </w:r>
      <w:r w:rsidR="003C47A9" w:rsidRPr="003C47A9">
        <w:rPr>
          <w:rFonts w:ascii="Arial" w:hAnsi="Arial" w:cs="Arial"/>
          <w:sz w:val="24"/>
          <w:szCs w:val="24"/>
        </w:rPr>
        <w:t>] |</w:t>
      </w:r>
      <w:r w:rsidRPr="003C47A9">
        <w:rPr>
          <w:rFonts w:ascii="Arial" w:hAnsi="Arial" w:cs="Arial"/>
          <w:sz w:val="24"/>
          <w:szCs w:val="24"/>
        </w:rPr>
        <w:t xml:space="preserve"> </w:t>
      </w:r>
      <w:r w:rsidR="003C47A9" w:rsidRPr="003C47A9">
        <w:rPr>
          <w:rFonts w:ascii="Arial" w:hAnsi="Arial" w:cs="Arial"/>
          <w:sz w:val="24"/>
          <w:szCs w:val="24"/>
        </w:rPr>
        <w:t>O</w:t>
      </w:r>
      <w:r w:rsidRPr="003C47A9">
        <w:rPr>
          <w:rFonts w:ascii="Arial" w:hAnsi="Arial" w:cs="Arial"/>
          <w:sz w:val="24"/>
          <w:szCs w:val="24"/>
        </w:rPr>
        <w:t xml:space="preserve">nline </w:t>
      </w:r>
      <w:r w:rsidR="003C47A9" w:rsidRPr="003C47A9">
        <w:rPr>
          <w:rFonts w:ascii="Arial" w:hAnsi="Arial" w:cs="Arial"/>
          <w:sz w:val="24"/>
          <w:szCs w:val="24"/>
        </w:rPr>
        <w:t>[</w:t>
      </w:r>
      <w:r w:rsidRPr="003C47A9">
        <w:rPr>
          <w:rFonts w:ascii="Arial" w:hAnsi="Arial" w:cs="Arial"/>
          <w:sz w:val="24"/>
          <w:szCs w:val="24"/>
        </w:rPr>
        <w:t>anywhere</w:t>
      </w:r>
      <w:r w:rsidR="00882475">
        <w:rPr>
          <w:rFonts w:ascii="Arial" w:hAnsi="Arial" w:cs="Arial"/>
          <w:sz w:val="24"/>
          <w:szCs w:val="24"/>
        </w:rPr>
        <w:t xml:space="preserve">, </w:t>
      </w:r>
      <w:r w:rsidRPr="003C47A9">
        <w:rPr>
          <w:rFonts w:ascii="Arial" w:hAnsi="Arial" w:cs="Arial"/>
          <w:sz w:val="24"/>
          <w:szCs w:val="24"/>
        </w:rPr>
        <w:t>determined by facult</w:t>
      </w:r>
      <w:r w:rsidR="003C47A9" w:rsidRPr="003C47A9">
        <w:rPr>
          <w:rFonts w:ascii="Arial" w:hAnsi="Arial" w:cs="Arial"/>
          <w:sz w:val="24"/>
          <w:szCs w:val="24"/>
        </w:rPr>
        <w:t>y]</w:t>
      </w:r>
    </w:p>
    <w:p w14:paraId="114C8769" w14:textId="583C8D6E" w:rsidR="003C47A9" w:rsidRDefault="00901170" w:rsidP="009E5BE8">
      <w:pPr>
        <w:spacing w:after="0" w:line="240" w:lineRule="auto"/>
        <w:rPr>
          <w:rFonts w:ascii="Arial" w:hAnsi="Arial" w:cs="Arial"/>
          <w:sz w:val="24"/>
          <w:szCs w:val="24"/>
        </w:rPr>
      </w:pPr>
      <w:r w:rsidRPr="003C47A9">
        <w:rPr>
          <w:rFonts w:ascii="Arial" w:hAnsi="Arial" w:cs="Arial"/>
          <w:b/>
          <w:bCs/>
          <w:i/>
          <w:iCs/>
          <w:sz w:val="24"/>
          <w:szCs w:val="24"/>
        </w:rPr>
        <w:t>Drop in vs. Appointment</w:t>
      </w:r>
      <w:r w:rsidRPr="003C47A9">
        <w:rPr>
          <w:rFonts w:ascii="Arial" w:hAnsi="Arial" w:cs="Arial"/>
          <w:sz w:val="24"/>
          <w:szCs w:val="24"/>
        </w:rPr>
        <w:t>:</w:t>
      </w:r>
      <w:r w:rsidR="003C47A9" w:rsidRPr="003C47A9">
        <w:rPr>
          <w:rFonts w:ascii="Arial" w:hAnsi="Arial" w:cs="Arial"/>
          <w:sz w:val="24"/>
          <w:szCs w:val="24"/>
        </w:rPr>
        <w:t xml:space="preserve"> Not </w:t>
      </w:r>
      <w:r w:rsidR="00882475" w:rsidRPr="003C47A9">
        <w:rPr>
          <w:rFonts w:ascii="Arial" w:hAnsi="Arial" w:cs="Arial"/>
          <w:sz w:val="24"/>
          <w:szCs w:val="24"/>
        </w:rPr>
        <w:t>addressed.</w:t>
      </w:r>
      <w:r w:rsidR="00882475">
        <w:rPr>
          <w:rFonts w:ascii="Arial" w:hAnsi="Arial" w:cs="Arial"/>
          <w:sz w:val="24"/>
          <w:szCs w:val="24"/>
        </w:rPr>
        <w:t xml:space="preserve"> Need Discussion</w:t>
      </w:r>
    </w:p>
    <w:p w14:paraId="7E215D92" w14:textId="0633EE60" w:rsidR="00901170" w:rsidRDefault="00901170" w:rsidP="009E5BE8">
      <w:pPr>
        <w:spacing w:after="0" w:line="240" w:lineRule="auto"/>
        <w:rPr>
          <w:rFonts w:ascii="Arial" w:hAnsi="Arial" w:cs="Arial"/>
          <w:sz w:val="24"/>
          <w:szCs w:val="24"/>
        </w:rPr>
      </w:pPr>
      <w:r>
        <w:rPr>
          <w:rFonts w:ascii="Arial" w:hAnsi="Arial" w:cs="Arial"/>
          <w:sz w:val="24"/>
          <w:szCs w:val="24"/>
        </w:rPr>
        <w:t xml:space="preserve"> </w:t>
      </w:r>
    </w:p>
    <w:p w14:paraId="114F33DE" w14:textId="281CA541" w:rsidR="001B5A68" w:rsidRPr="00C62247" w:rsidRDefault="00C62247" w:rsidP="00C62247">
      <w:pPr>
        <w:pStyle w:val="Default"/>
        <w:jc w:val="center"/>
        <w:rPr>
          <w:rFonts w:ascii="Arial" w:hAnsi="Arial" w:cs="Arial"/>
          <w:sz w:val="20"/>
          <w:szCs w:val="20"/>
        </w:rPr>
      </w:pPr>
      <w:r>
        <w:rPr>
          <w:rFonts w:ascii="Arial" w:hAnsi="Arial" w:cs="Arial"/>
          <w:sz w:val="20"/>
          <w:szCs w:val="20"/>
        </w:rPr>
        <w:t>[PROPOSED CLARIFICATION]</w:t>
      </w:r>
    </w:p>
    <w:p w14:paraId="684539B6" w14:textId="1F615713" w:rsidR="001B5A68" w:rsidRPr="00C81ECE" w:rsidRDefault="001B5A68" w:rsidP="009E5BE8">
      <w:pPr>
        <w:spacing w:after="0" w:line="240" w:lineRule="auto"/>
        <w:rPr>
          <w:rFonts w:ascii="Arial" w:hAnsi="Arial" w:cs="Arial"/>
          <w:i/>
          <w:iCs/>
          <w:sz w:val="24"/>
          <w:szCs w:val="24"/>
        </w:rPr>
      </w:pPr>
      <w:r w:rsidRPr="00C81ECE">
        <w:rPr>
          <w:rFonts w:ascii="Arial" w:hAnsi="Arial" w:cs="Arial"/>
          <w:i/>
          <w:iCs/>
          <w:sz w:val="24"/>
          <w:szCs w:val="24"/>
        </w:rPr>
        <w:t>Office hours may be held in two modalities: in</w:t>
      </w:r>
      <w:r w:rsidR="00E00D90" w:rsidRPr="00C81ECE">
        <w:rPr>
          <w:rFonts w:ascii="Arial" w:hAnsi="Arial" w:cs="Arial"/>
          <w:i/>
          <w:iCs/>
          <w:sz w:val="24"/>
          <w:szCs w:val="24"/>
        </w:rPr>
        <w:t>-</w:t>
      </w:r>
      <w:r w:rsidRPr="00C81ECE">
        <w:rPr>
          <w:rFonts w:ascii="Arial" w:hAnsi="Arial" w:cs="Arial"/>
          <w:i/>
          <w:iCs/>
          <w:sz w:val="24"/>
          <w:szCs w:val="24"/>
        </w:rPr>
        <w:t xml:space="preserve">person </w:t>
      </w:r>
      <w:r w:rsidR="00E00D90" w:rsidRPr="00C81ECE">
        <w:rPr>
          <w:rFonts w:ascii="Arial" w:hAnsi="Arial" w:cs="Arial"/>
          <w:i/>
          <w:iCs/>
          <w:sz w:val="24"/>
          <w:szCs w:val="24"/>
        </w:rPr>
        <w:t>and/</w:t>
      </w:r>
      <w:r w:rsidRPr="00C81ECE">
        <w:rPr>
          <w:rFonts w:ascii="Arial" w:hAnsi="Arial" w:cs="Arial"/>
          <w:i/>
          <w:iCs/>
          <w:sz w:val="24"/>
          <w:szCs w:val="24"/>
        </w:rPr>
        <w:t>or virtually. The amount of virtual office hours must be proportional to the number of online courses the instructor is teaching. The time and location of office hours is established by faculty members. In person office hours must be held at a college campus or another approved location by the college. Virtual office hours can be held fr</w:t>
      </w:r>
      <w:r w:rsidR="00882475">
        <w:rPr>
          <w:rFonts w:ascii="Arial" w:hAnsi="Arial" w:cs="Arial"/>
          <w:i/>
          <w:iCs/>
          <w:sz w:val="24"/>
          <w:szCs w:val="24"/>
        </w:rPr>
        <w:t>o</w:t>
      </w:r>
      <w:r w:rsidRPr="00C81ECE">
        <w:rPr>
          <w:rFonts w:ascii="Arial" w:hAnsi="Arial" w:cs="Arial"/>
          <w:i/>
          <w:iCs/>
          <w:sz w:val="24"/>
          <w:szCs w:val="24"/>
        </w:rPr>
        <w:t>m any location</w:t>
      </w:r>
      <w:r w:rsidR="00E00D90" w:rsidRPr="00C81ECE">
        <w:rPr>
          <w:rFonts w:ascii="Arial" w:hAnsi="Arial" w:cs="Arial"/>
          <w:i/>
          <w:iCs/>
          <w:sz w:val="24"/>
          <w:szCs w:val="24"/>
        </w:rPr>
        <w:t>. The faculty teaching the class has the freedom to determine when office hours will be held</w:t>
      </w:r>
      <w:r w:rsidR="00882475">
        <w:rPr>
          <w:rFonts w:ascii="Arial" w:hAnsi="Arial" w:cs="Arial"/>
          <w:i/>
          <w:iCs/>
          <w:sz w:val="24"/>
          <w:szCs w:val="24"/>
        </w:rPr>
        <w:t>.</w:t>
      </w:r>
    </w:p>
    <w:p w14:paraId="6F90D85E" w14:textId="77777777" w:rsidR="001B5A68" w:rsidRDefault="001B5A68" w:rsidP="009E5BE8">
      <w:pPr>
        <w:spacing w:after="0" w:line="240" w:lineRule="auto"/>
        <w:rPr>
          <w:rFonts w:ascii="Arial" w:hAnsi="Arial" w:cs="Arial"/>
          <w:sz w:val="24"/>
          <w:szCs w:val="24"/>
        </w:rPr>
      </w:pPr>
    </w:p>
    <w:p w14:paraId="080E5867" w14:textId="27835952" w:rsidR="001B5A68" w:rsidRPr="00882475" w:rsidRDefault="001C005D" w:rsidP="009E5BE8">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highlight w:val="red"/>
        </w:rPr>
        <w:t xml:space="preserve">Discussion needed for drop in vs, appointment office hours. </w:t>
      </w:r>
      <w:r w:rsidR="001B5A68" w:rsidRPr="00882475">
        <w:rPr>
          <w:rFonts w:ascii="Arial" w:hAnsi="Arial" w:cs="Arial"/>
          <w:color w:val="FFFFFF" w:themeColor="background1"/>
          <w:sz w:val="24"/>
          <w:szCs w:val="24"/>
          <w:highlight w:val="red"/>
        </w:rPr>
        <w:t>In person office hours must be drop-in but online office hours can be held via appointment</w:t>
      </w:r>
      <w:r w:rsidR="00E00D90" w:rsidRPr="00882475">
        <w:rPr>
          <w:rFonts w:ascii="Arial" w:hAnsi="Arial" w:cs="Arial"/>
          <w:color w:val="FFFFFF" w:themeColor="background1"/>
          <w:sz w:val="24"/>
          <w:szCs w:val="24"/>
          <w:highlight w:val="red"/>
        </w:rPr>
        <w:t>????</w:t>
      </w:r>
    </w:p>
    <w:p w14:paraId="549F2D6E" w14:textId="77777777" w:rsidR="001B5A68" w:rsidRPr="009E5BE8" w:rsidRDefault="001B5A68" w:rsidP="009E5BE8">
      <w:pPr>
        <w:spacing w:after="0" w:line="240" w:lineRule="auto"/>
        <w:rPr>
          <w:rFonts w:ascii="Arial" w:hAnsi="Arial" w:cs="Arial"/>
          <w:sz w:val="24"/>
          <w:szCs w:val="24"/>
        </w:rPr>
      </w:pPr>
    </w:p>
    <w:sectPr w:rsidR="001B5A68" w:rsidRPr="009E5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E8"/>
    <w:rsid w:val="001B5A68"/>
    <w:rsid w:val="001C005D"/>
    <w:rsid w:val="002552FB"/>
    <w:rsid w:val="003C47A9"/>
    <w:rsid w:val="00882475"/>
    <w:rsid w:val="00901170"/>
    <w:rsid w:val="009E5BE8"/>
    <w:rsid w:val="00AD167A"/>
    <w:rsid w:val="00AD33D5"/>
    <w:rsid w:val="00C62247"/>
    <w:rsid w:val="00C81ECE"/>
    <w:rsid w:val="00E0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06FA"/>
  <w15:chartTrackingRefBased/>
  <w15:docId w15:val="{85266A84-FC6D-4B45-B327-D5761194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BE8"/>
    <w:pPr>
      <w:autoSpaceDE w:val="0"/>
      <w:autoSpaceDN w:val="0"/>
      <w:adjustRightInd w:val="0"/>
      <w:spacing w:after="0" w:line="240" w:lineRule="auto"/>
    </w:pPr>
    <w:rPr>
      <w:rFonts w:ascii="HelveticaNeueLT Std Cn" w:hAnsi="HelveticaNeueLT Std Cn" w:cs="HelveticaNeueLT Std 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Tovar</dc:creator>
  <cp:keywords/>
  <dc:description/>
  <cp:lastModifiedBy>Nikolas Bajorek</cp:lastModifiedBy>
  <cp:revision>2</cp:revision>
  <dcterms:created xsi:type="dcterms:W3CDTF">2023-04-10T15:01:00Z</dcterms:created>
  <dcterms:modified xsi:type="dcterms:W3CDTF">2023-04-10T15:01:00Z</dcterms:modified>
</cp:coreProperties>
</file>