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6C43" w14:textId="25A62E62" w:rsidR="007434B3" w:rsidRDefault="00322DC0" w:rsidP="00322DC0">
      <w:pPr>
        <w:pStyle w:val="Heading1"/>
      </w:pPr>
      <w:r>
        <w:t>Executive Council Meeting</w:t>
      </w:r>
    </w:p>
    <w:p w14:paraId="734E1ACC" w14:textId="171EFD3B" w:rsidR="00322DC0" w:rsidRPr="00322DC0" w:rsidRDefault="004E2097" w:rsidP="00322DC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March 26, 2024</w:t>
      </w:r>
      <w:r w:rsidR="00322DC0" w:rsidRPr="00322DC0">
        <w:rPr>
          <w:rFonts w:cs="Arial"/>
          <w:b/>
          <w:bCs/>
        </w:rPr>
        <w:t xml:space="preserve"> – 3:30 p.m.</w:t>
      </w:r>
      <w:r w:rsidR="00574BBF">
        <w:rPr>
          <w:rFonts w:cs="Arial"/>
          <w:b/>
          <w:bCs/>
        </w:rPr>
        <w:t xml:space="preserve"> (P-160)</w:t>
      </w:r>
    </w:p>
    <w:p w14:paraId="7D692949" w14:textId="409B3425" w:rsidR="00322DC0" w:rsidRDefault="00322DC0" w:rsidP="00322DC0"/>
    <w:p w14:paraId="1D2C3E7E" w14:textId="461A7009" w:rsidR="00322DC0" w:rsidRDefault="00585FC4" w:rsidP="00322DC0">
      <w:pPr>
        <w:pStyle w:val="Heading2"/>
      </w:pPr>
      <w:r>
        <w:t>Call To Order/Quorum Call</w:t>
      </w:r>
    </w:p>
    <w:p w14:paraId="6C2AA718" w14:textId="600425C8" w:rsidR="00322DC0" w:rsidRPr="00322DC0" w:rsidRDefault="00585FC4" w:rsidP="00322DC0">
      <w:pPr>
        <w:pStyle w:val="Heading2"/>
      </w:pPr>
      <w:r>
        <w:t xml:space="preserve">Approval </w:t>
      </w:r>
      <w:r w:rsidR="00DC482C">
        <w:t>o</w:t>
      </w:r>
      <w:r>
        <w:t>f the Minutes</w:t>
      </w:r>
    </w:p>
    <w:p w14:paraId="20CFCEF5" w14:textId="13C83105" w:rsidR="00322DC0" w:rsidRDefault="00585FC4" w:rsidP="00322DC0">
      <w:pPr>
        <w:pStyle w:val="Heading2"/>
      </w:pPr>
      <w:r>
        <w:t xml:space="preserve">Communication </w:t>
      </w:r>
      <w:r w:rsidR="002560BD">
        <w:t>f</w:t>
      </w:r>
      <w:r>
        <w:t xml:space="preserve">rom the President </w:t>
      </w:r>
      <w:r w:rsidR="00DC482C">
        <w:t>of</w:t>
      </w:r>
      <w:r>
        <w:t xml:space="preserve"> </w:t>
      </w:r>
      <w:r w:rsidR="00DC482C">
        <w:t>t</w:t>
      </w:r>
      <w:r>
        <w:t>he College</w:t>
      </w:r>
    </w:p>
    <w:p w14:paraId="3E689A6A" w14:textId="500F5E70" w:rsidR="00322DC0" w:rsidRDefault="00585FC4" w:rsidP="00322DC0">
      <w:pPr>
        <w:pStyle w:val="Heading2"/>
      </w:pPr>
      <w:r>
        <w:t xml:space="preserve">Communication </w:t>
      </w:r>
      <w:r w:rsidR="002560BD">
        <w:t>f</w:t>
      </w:r>
      <w:r>
        <w:t>rom the College Senate President</w:t>
      </w:r>
    </w:p>
    <w:p w14:paraId="1DB5557E" w14:textId="4222B774" w:rsidR="00322DC0" w:rsidRDefault="00585FC4" w:rsidP="00322DC0">
      <w:pPr>
        <w:pStyle w:val="Heading2"/>
      </w:pPr>
      <w:r>
        <w:t>Announcements</w:t>
      </w:r>
    </w:p>
    <w:p w14:paraId="6E2A6188" w14:textId="777A6DE0" w:rsidR="0022278B" w:rsidRPr="0022278B" w:rsidRDefault="0022278B" w:rsidP="0022278B">
      <w:pPr>
        <w:pStyle w:val="ListParagraph"/>
        <w:numPr>
          <w:ilvl w:val="0"/>
          <w:numId w:val="3"/>
        </w:numPr>
        <w:tabs>
          <w:tab w:val="right" w:pos="9360"/>
        </w:tabs>
      </w:pPr>
      <w:r>
        <w:t>Counseling and Wellness Center</w:t>
      </w:r>
      <w:r>
        <w:tab/>
        <w:t>Naeema Britton</w:t>
      </w:r>
    </w:p>
    <w:p w14:paraId="792AE697" w14:textId="0B0CF8AF" w:rsidR="00322DC0" w:rsidRDefault="00585FC4" w:rsidP="00322DC0">
      <w:pPr>
        <w:pStyle w:val="Heading2"/>
      </w:pPr>
      <w:r>
        <w:t>Committee Reports</w:t>
      </w:r>
    </w:p>
    <w:p w14:paraId="25D5A3DE" w14:textId="689CE4C1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Salary and Benefits Committee</w:t>
      </w:r>
      <w:r w:rsidRPr="00664B14">
        <w:rPr>
          <w:b w:val="0"/>
          <w:bCs/>
        </w:rPr>
        <w:tab/>
      </w:r>
      <w:r w:rsidR="004F10EB">
        <w:rPr>
          <w:b w:val="0"/>
          <w:bCs/>
        </w:rPr>
        <w:t>Nick McMillen</w:t>
      </w:r>
      <w:r w:rsidR="004628EE" w:rsidRPr="00664B14">
        <w:rPr>
          <w:b w:val="0"/>
          <w:bCs/>
        </w:rPr>
        <w:t xml:space="preserve"> &amp; David Price</w:t>
      </w:r>
    </w:p>
    <w:p w14:paraId="43BF11E1" w14:textId="48910586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LAS Curriculum Committee</w:t>
      </w:r>
      <w:r w:rsidRPr="00664B14">
        <w:rPr>
          <w:b w:val="0"/>
          <w:bCs/>
        </w:rPr>
        <w:tab/>
      </w:r>
      <w:r w:rsidR="004628EE" w:rsidRPr="00664B14">
        <w:rPr>
          <w:b w:val="0"/>
          <w:bCs/>
        </w:rPr>
        <w:t>Karim Diff &amp; Alexis DiRienzo</w:t>
      </w:r>
    </w:p>
    <w:p w14:paraId="07D5E5EA" w14:textId="03B54112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CTE Curriculum Committee</w:t>
      </w:r>
      <w:r w:rsidRPr="00664B14">
        <w:rPr>
          <w:b w:val="0"/>
          <w:bCs/>
        </w:rPr>
        <w:tab/>
      </w:r>
      <w:r w:rsidR="004628EE" w:rsidRPr="00664B14">
        <w:rPr>
          <w:b w:val="0"/>
          <w:bCs/>
        </w:rPr>
        <w:t>Brittany Williams</w:t>
      </w:r>
    </w:p>
    <w:p w14:paraId="17468EFF" w14:textId="611E0F77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Baccalaureate Curriculum Committee</w:t>
      </w:r>
      <w:r w:rsidRPr="00664B14">
        <w:rPr>
          <w:b w:val="0"/>
          <w:bCs/>
        </w:rPr>
        <w:tab/>
      </w:r>
      <w:r w:rsidR="004628EE" w:rsidRPr="00664B14">
        <w:rPr>
          <w:b w:val="0"/>
          <w:bCs/>
        </w:rPr>
        <w:t>Kezia Awadzi</w:t>
      </w:r>
    </w:p>
    <w:p w14:paraId="3B5CA2E0" w14:textId="17B71743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Professional Committee</w:t>
      </w:r>
      <w:r w:rsidRPr="00664B14">
        <w:rPr>
          <w:b w:val="0"/>
          <w:bCs/>
        </w:rPr>
        <w:tab/>
      </w:r>
      <w:r w:rsidR="004628EE" w:rsidRPr="00664B14">
        <w:rPr>
          <w:b w:val="0"/>
          <w:bCs/>
        </w:rPr>
        <w:t xml:space="preserve">Ritsa </w:t>
      </w:r>
      <w:proofErr w:type="spellStart"/>
      <w:r w:rsidR="004628EE" w:rsidRPr="00664B14">
        <w:rPr>
          <w:b w:val="0"/>
          <w:bCs/>
        </w:rPr>
        <w:t>Mallous</w:t>
      </w:r>
      <w:proofErr w:type="spellEnd"/>
      <w:r w:rsidR="004628EE" w:rsidRPr="00664B14">
        <w:rPr>
          <w:b w:val="0"/>
          <w:bCs/>
        </w:rPr>
        <w:t xml:space="preserve"> &amp; Melanie Roberti</w:t>
      </w:r>
    </w:p>
    <w:p w14:paraId="501DD30C" w14:textId="08FAC623" w:rsidR="00322DC0" w:rsidRDefault="00585FC4" w:rsidP="00322DC0">
      <w:pPr>
        <w:pStyle w:val="Heading2"/>
      </w:pPr>
      <w:r>
        <w:t>Ongoing Business</w:t>
      </w:r>
    </w:p>
    <w:p w14:paraId="41FFA6B6" w14:textId="4D47E14A" w:rsidR="004628EE" w:rsidRPr="004628EE" w:rsidRDefault="003F265F" w:rsidP="004628EE">
      <w:pPr>
        <w:pStyle w:val="ListParagraph"/>
        <w:numPr>
          <w:ilvl w:val="0"/>
          <w:numId w:val="3"/>
        </w:numPr>
        <w:tabs>
          <w:tab w:val="right" w:pos="9360"/>
        </w:tabs>
      </w:pPr>
      <w:r w:rsidRPr="006C495D">
        <w:t>Institutional Accreditor Assessment Group</w:t>
      </w:r>
      <w:r>
        <w:t xml:space="preserve"> Recommendations</w:t>
      </w:r>
      <w:r>
        <w:tab/>
        <w:t>Mitch McKay</w:t>
      </w:r>
    </w:p>
    <w:p w14:paraId="1F5B43D6" w14:textId="076474C9" w:rsidR="00322DC0" w:rsidRDefault="00585FC4" w:rsidP="00322DC0">
      <w:pPr>
        <w:pStyle w:val="Heading2"/>
      </w:pPr>
      <w:r>
        <w:t>New Business</w:t>
      </w:r>
    </w:p>
    <w:p w14:paraId="585E80DA" w14:textId="5362172D" w:rsidR="00800D2F" w:rsidRDefault="00664482" w:rsidP="004628EE">
      <w:pPr>
        <w:pStyle w:val="ListParagraph"/>
        <w:numPr>
          <w:ilvl w:val="0"/>
          <w:numId w:val="3"/>
        </w:numPr>
        <w:tabs>
          <w:tab w:val="right" w:pos="9360"/>
        </w:tabs>
      </w:pPr>
      <w:r>
        <w:t>Summer Class</w:t>
      </w:r>
      <w:r w:rsidR="00882A09">
        <w:t xml:space="preserve"> Availability</w:t>
      </w:r>
      <w:r w:rsidR="00882A09">
        <w:tab/>
        <w:t>Nick McMillen</w:t>
      </w:r>
    </w:p>
    <w:p w14:paraId="78864624" w14:textId="5E4BE43F" w:rsidR="00522D14" w:rsidRDefault="00522D14" w:rsidP="004628EE">
      <w:pPr>
        <w:pStyle w:val="ListParagraph"/>
        <w:numPr>
          <w:ilvl w:val="0"/>
          <w:numId w:val="3"/>
        </w:numPr>
        <w:tabs>
          <w:tab w:val="right" w:pos="9360"/>
        </w:tabs>
      </w:pPr>
      <w:proofErr w:type="spellStart"/>
      <w:r>
        <w:t>eStaff</w:t>
      </w:r>
      <w:proofErr w:type="spellEnd"/>
      <w:r>
        <w:t xml:space="preserve"> Photo Roster</w:t>
      </w:r>
      <w:r>
        <w:tab/>
        <w:t>Tommy Maple</w:t>
      </w:r>
    </w:p>
    <w:p w14:paraId="6777638E" w14:textId="4CA8A9F8" w:rsidR="0022278B" w:rsidRPr="004628EE" w:rsidRDefault="0022278B" w:rsidP="004628EE">
      <w:pPr>
        <w:pStyle w:val="ListParagraph"/>
        <w:numPr>
          <w:ilvl w:val="0"/>
          <w:numId w:val="3"/>
        </w:numPr>
        <w:tabs>
          <w:tab w:val="right" w:pos="9360"/>
        </w:tabs>
      </w:pPr>
      <w:r>
        <w:t xml:space="preserve">Adjunct/Instructor </w:t>
      </w:r>
      <w:r w:rsidR="00193057">
        <w:t>Wording</w:t>
      </w:r>
      <w:r w:rsidR="00193057">
        <w:tab/>
        <w:t>Amy Dautel</w:t>
      </w:r>
    </w:p>
    <w:p w14:paraId="33198F70" w14:textId="57380500" w:rsidR="00322DC0" w:rsidRDefault="00585FC4" w:rsidP="00322DC0">
      <w:pPr>
        <w:pStyle w:val="Heading2"/>
      </w:pPr>
      <w:r>
        <w:t>Non-Member Requests</w:t>
      </w:r>
    </w:p>
    <w:p w14:paraId="148AAD75" w14:textId="686A4F65" w:rsidR="00322DC0" w:rsidRPr="00322DC0" w:rsidRDefault="00585FC4" w:rsidP="00322DC0">
      <w:pPr>
        <w:pStyle w:val="Heading2"/>
      </w:pPr>
      <w:r>
        <w:t>Adjournment</w:t>
      </w:r>
    </w:p>
    <w:sectPr w:rsidR="00322DC0" w:rsidRPr="0032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206A"/>
    <w:multiLevelType w:val="hybridMultilevel"/>
    <w:tmpl w:val="5EF0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71E4"/>
    <w:multiLevelType w:val="hybridMultilevel"/>
    <w:tmpl w:val="52B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7E05"/>
    <w:multiLevelType w:val="hybridMultilevel"/>
    <w:tmpl w:val="A01A9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1332854">
    <w:abstractNumId w:val="0"/>
  </w:num>
  <w:num w:numId="2" w16cid:durableId="395204969">
    <w:abstractNumId w:val="2"/>
  </w:num>
  <w:num w:numId="3" w16cid:durableId="398556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C0"/>
    <w:rsid w:val="00193057"/>
    <w:rsid w:val="0022278B"/>
    <w:rsid w:val="002560BD"/>
    <w:rsid w:val="002C78DF"/>
    <w:rsid w:val="002D0F7A"/>
    <w:rsid w:val="00322DC0"/>
    <w:rsid w:val="003F01C7"/>
    <w:rsid w:val="003F265F"/>
    <w:rsid w:val="004628EE"/>
    <w:rsid w:val="00495AE8"/>
    <w:rsid w:val="004E2097"/>
    <w:rsid w:val="004F10EB"/>
    <w:rsid w:val="00522D14"/>
    <w:rsid w:val="00574BBF"/>
    <w:rsid w:val="00585FC4"/>
    <w:rsid w:val="005E1FA2"/>
    <w:rsid w:val="00664482"/>
    <w:rsid w:val="00664B14"/>
    <w:rsid w:val="00690B6E"/>
    <w:rsid w:val="007434B3"/>
    <w:rsid w:val="00800D2F"/>
    <w:rsid w:val="00882A09"/>
    <w:rsid w:val="008F36EA"/>
    <w:rsid w:val="00B84707"/>
    <w:rsid w:val="00D470F6"/>
    <w:rsid w:val="00D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799E"/>
  <w15:chartTrackingRefBased/>
  <w15:docId w15:val="{468996B3-9A53-4C72-860C-54154A3A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C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DC0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DC0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DC0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2DC0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DC0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DC0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DC0"/>
    <w:rPr>
      <w:rFonts w:ascii="Arial" w:eastAsiaTheme="majorEastAsia" w:hAnsi="Arial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22DC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22DC0"/>
    <w:rPr>
      <w:rFonts w:ascii="Arial" w:eastAsiaTheme="majorEastAsia" w:hAnsi="Arial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Matthews</dc:creator>
  <cp:keywords/>
  <dc:description/>
  <cp:lastModifiedBy>Diana Matthews</cp:lastModifiedBy>
  <cp:revision>2</cp:revision>
  <dcterms:created xsi:type="dcterms:W3CDTF">2024-03-25T13:03:00Z</dcterms:created>
  <dcterms:modified xsi:type="dcterms:W3CDTF">2024-03-25T13:03:00Z</dcterms:modified>
</cp:coreProperties>
</file>